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83" w:rsidRDefault="00091083" w:rsidP="0009108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lv-LV" w:eastAsia="lv-LV"/>
        </w:rPr>
      </w:pPr>
    </w:p>
    <w:p w:rsidR="00091083" w:rsidRDefault="00091083" w:rsidP="0009108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lv-LV" w:eastAsia="lv-LV"/>
        </w:rPr>
      </w:pPr>
    </w:p>
    <w:p w:rsidR="00091083" w:rsidRPr="008E228D" w:rsidRDefault="00091083" w:rsidP="0009108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lv-LV" w:eastAsia="lv-LV"/>
        </w:rPr>
      </w:pPr>
      <w:r w:rsidRPr="008E228D">
        <w:rPr>
          <w:rFonts w:ascii="Times New Roman" w:eastAsia="Times New Roman" w:hAnsi="Times New Roman" w:cs="Times New Roman"/>
          <w:lang w:val="lv-LV" w:eastAsia="lv-LV"/>
        </w:rPr>
        <w:t>Pieteikuma anketa</w:t>
      </w:r>
    </w:p>
    <w:p w:rsidR="00091083" w:rsidRPr="008E228D" w:rsidRDefault="00091083" w:rsidP="000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STARPTAUTISKAIS TAUTAS MĀKSLAS FESTIVĀLS</w:t>
      </w:r>
    </w:p>
    <w:p w:rsidR="00091083" w:rsidRPr="008E228D" w:rsidRDefault="00091083" w:rsidP="000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„AUGŠDAUGAVA 2016”</w:t>
      </w:r>
    </w:p>
    <w:p w:rsidR="00091083" w:rsidRPr="008E228D" w:rsidRDefault="00091083" w:rsidP="000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Svētdiena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, 22. </w:t>
      </w: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maijs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91083" w:rsidRPr="008E228D" w:rsidRDefault="00091083" w:rsidP="000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Daugavpils </w:t>
      </w: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lang w:eastAsia="ru-RU"/>
        </w:rPr>
        <w:t>novads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Naujenes</w:t>
      </w:r>
      <w:proofErr w:type="spellEnd"/>
      <w:proofErr w:type="gram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pagasts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091083" w:rsidRPr="008E228D" w:rsidRDefault="00091083" w:rsidP="000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proofErr w:type="spell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Lūdzam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iesūtīt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Cs/>
          <w:lang w:eastAsia="ru-RU"/>
        </w:rPr>
        <w:t>elektroniski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4" w:history="1">
        <w:r w:rsidRPr="00DB4B93">
          <w:rPr>
            <w:rFonts w:ascii="Times New Roman" w:eastAsiaTheme="majorEastAsia" w:hAnsi="Times New Roman" w:cs="Times New Roman"/>
            <w:b/>
            <w:bCs/>
            <w:u w:val="single"/>
            <w:lang w:eastAsia="ru-RU"/>
          </w:rPr>
          <w:t>inta.uskane@dnkp.lv</w:t>
        </w:r>
      </w:hyperlink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B4B93">
        <w:rPr>
          <w:rFonts w:ascii="Times New Roman" w:eastAsia="Times New Roman" w:hAnsi="Times New Roman" w:cs="Times New Roman"/>
          <w:bCs/>
          <w:lang w:eastAsia="ru-RU"/>
        </w:rPr>
        <w:t>līdz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2016. </w:t>
      </w:r>
      <w:proofErr w:type="spellStart"/>
      <w:r w:rsidRPr="00DB4B93">
        <w:rPr>
          <w:rFonts w:ascii="Times New Roman" w:eastAsia="Times New Roman" w:hAnsi="Times New Roman" w:cs="Times New Roman"/>
          <w:bCs/>
          <w:lang w:eastAsia="ru-RU"/>
        </w:rPr>
        <w:t>gada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>2.maijam</w:t>
      </w:r>
      <w:proofErr w:type="gramEnd"/>
    </w:p>
    <w:p w:rsidR="00091083" w:rsidRPr="008E228D" w:rsidRDefault="00091083" w:rsidP="000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35"/>
        <w:gridCol w:w="2220"/>
        <w:gridCol w:w="777"/>
        <w:gridCol w:w="333"/>
        <w:gridCol w:w="1110"/>
        <w:gridCol w:w="2220"/>
      </w:tblGrid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Kolektīva nosaukums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534C563B" wp14:editId="3294E948">
                      <wp:simplePos x="0" y="0"/>
                      <wp:positionH relativeFrom="column">
                        <wp:posOffset>1659889</wp:posOffset>
                      </wp:positionH>
                      <wp:positionV relativeFrom="paragraph">
                        <wp:posOffset>101599</wp:posOffset>
                      </wp:positionV>
                      <wp:extent cx="0" cy="0"/>
                      <wp:effectExtent l="0" t="0" r="0" b="0"/>
                      <wp:wrapNone/>
                      <wp:docPr id="2" name="Taisns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2FE4D" id="Taisns savienotājs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e+HAIAADEEAAAOAAAAZHJzL2Uyb0RvYy54bWysU82O0zAQviPxDpbvbX5olzZqukJNy2WB&#10;SlseYGo7jcGxLdttWiEOvBsPhu00VRcuCJGDMx7PfP5m5vPi8dwKdGLGciVLnI1TjJgkinJ5KPHn&#10;3WY0w8g6kBSEkqzEF2bx4/L1q0WnC5arRgnKDPIg0hadLnHjnC6SxJKGtWDHSjPpD2tlWnB+aw4J&#10;NdB59FYkeZo+JJ0yVBtFmLXeW/WHeBnx65oR96muLXNIlNhzc3E1cd2HNVkuoDgY0A0nVxrwDyxa&#10;4NJfeoOqwAE6Gv4HVMuJUVbVbkxUm6i65oTFGnw1WfpbNc8NaBZr8c2x+tYm+/9gycfT1iBOS5xj&#10;JKH1I9oBt9IiCyfOpHI/f3yxKA+N6rQtfPxKbk0olZzls35S5KtFUq0akAcWCe8u2qNkISN5kRI2&#10;Vvvr9t0HRX0MHJ2KXTvXpg2Qvh/oHIdzuQ2HnR0ivZMM3gSKIUUb694z1aJglFhwGToGBZyerAsU&#10;oBhCgluqDRciTl1I1JV4Ps2nMcEqwWk4DGHWHPYrYdAJgm7iF+vxJ/dhRh0ljWANA7q+2g646G1/&#10;uZABzxfh6VytXhjf5ul8PVvPJqNJ/rAeTdKqGr3brCajh032dlq9qVarKvseqGWTouGUMhnYDSLN&#10;Jn8ngutz6eV1k+mtDclL9NgvT3b4R9JximFwvQT2il62Zpiu12UMvr6hIPz7vbfvX/ryFwAAAP//&#10;AwBQSwMEFAAGAAgAAAAhAM+kZovaAAAACQEAAA8AAABkcnMvZG93bnJldi54bWxMj8FOwzAQRO9I&#10;/IO1SFyq1mlAURXiVAjIjQstiOs2XpKIeJ3Gbhv4ehb1AMedeZqdKdaT69WRxtB5NrBcJKCIa287&#10;bgy8bqv5ClSIyBZ7z2TgiwKsy8uLAnPrT/xCx01slIRwyNFAG+OQax3qlhyGhR+Ixfvwo8Mo59ho&#10;O+JJwl2v0yTJtMOO5UOLAz20VH9uDs5AqN5oX33P6lnyftN4SvePz09ozPXVdH8HKtIU/2D4rS/V&#10;oZROO39gG1RvIM2Wt4KKkckmAc7C7izostD/F5Q/AAAA//8DAFBLAQItABQABgAIAAAAIQC2gziS&#10;/gAAAOEBAAATAAAAAAAAAAAAAAAAAAAAAABbQ29udGVudF9UeXBlc10ueG1sUEsBAi0AFAAGAAgA&#10;AAAhADj9If/WAAAAlAEAAAsAAAAAAAAAAAAAAAAALwEAAF9yZWxzLy5yZWxzUEsBAi0AFAAGAAgA&#10;AAAhANa+V74cAgAAMQQAAA4AAAAAAAAAAAAAAAAALgIAAGRycy9lMm9Eb2MueG1sUEsBAi0AFAAG&#10;AAgAAAAhAM+kZovaAAAACQEAAA8AAAAAAAAAAAAAAAAAdgQAAGRycy9kb3ducmV2LnhtbFBLBQYA&#10;AAAABAAEAPMAAAB9BQAAAAA=&#10;" o:allowincell="f"/>
                  </w:pict>
                </mc:Fallback>
              </mc:AlternateConten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Kolektīva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piederība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Iestādes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nosaukums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Kolektīva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vadītājs</w:t>
            </w:r>
            <w:proofErr w:type="spellEnd"/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91083" w:rsidRPr="008E228D" w:rsidTr="00D846D6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Kontaktpersonas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vai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vadītāja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koordinātes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Tālr.: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e.pasts</w:t>
            </w:r>
            <w:proofErr w:type="spellEnd"/>
          </w:p>
        </w:tc>
      </w:tr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Ziņas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par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kolektīvu</w:t>
            </w:r>
            <w:proofErr w:type="spellEnd"/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norādīt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skaitu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Dalībnieki</w:t>
            </w:r>
            <w:proofErr w:type="spellEnd"/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Kāds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transports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būs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jūsu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rīcībā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Autobuss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proofErr w:type="gram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val="lv-LV" w:eastAsia="ru-RU"/>
              </w:rPr>
              <w:t>vietu sk.)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mikroautobuss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proofErr w:type="gram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val="lv-LV" w:eastAsia="ru-RU"/>
              </w:rPr>
              <w:t>vietu sk.)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privātās</w:t>
            </w:r>
            <w:proofErr w:type="spellEnd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automašīnas</w:t>
            </w:r>
            <w:proofErr w:type="spellEnd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 xml:space="preserve"> ______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Norises, kurās varat piedalīties (vajadzīgo atzīmēt)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Dienas koncerts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Latgales sētā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Lielkoncerts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Latgales sētā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Koncerts 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Slutišķu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vecticībnieku sētā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□</w:t>
            </w:r>
          </w:p>
        </w:tc>
      </w:tr>
      <w:tr w:rsidR="00091083" w:rsidRPr="008E228D" w:rsidTr="00D846D6"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Repertuārs</w:t>
            </w:r>
            <w:proofErr w:type="spellEnd"/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Nosaukums                                           Autori</w:t>
            </w:r>
          </w:p>
        </w:tc>
      </w:tr>
      <w:tr w:rsidR="00091083" w:rsidRPr="008E228D" w:rsidTr="00D846D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</w:t>
            </w:r>
          </w:p>
        </w:tc>
      </w:tr>
      <w:tr w:rsidR="00091083" w:rsidRPr="008E228D" w:rsidTr="00D846D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91083" w:rsidRPr="008E228D" w:rsidTr="00D846D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91083" w:rsidRPr="008E228D" w:rsidTr="00D846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Vai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būs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nepieciešama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pārģērbšanās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koncerta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laikā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Jā</w:t>
            </w:r>
            <w:proofErr w:type="spellEnd"/>
          </w:p>
          <w:p w:rsidR="00091083" w:rsidRPr="008E228D" w:rsidRDefault="00091083" w:rsidP="00D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Nē</w:t>
            </w:r>
            <w:proofErr w:type="spellEnd"/>
          </w:p>
        </w:tc>
      </w:tr>
      <w:tr w:rsidR="00091083" w:rsidRPr="00980F8B" w:rsidTr="00D846D6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Tehniskās vajadzības</w:t>
            </w:r>
          </w:p>
          <w:p w:rsidR="00091083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Mikrofonu skaits, 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audio atskaņošanas formāts u.c.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980F8B" w:rsidRDefault="00091083" w:rsidP="00D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091083" w:rsidRPr="00980F8B" w:rsidTr="00D846D6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Īpašās nepieciešamības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980F8B" w:rsidRDefault="00091083" w:rsidP="00D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091083" w:rsidRPr="008E228D" w:rsidTr="00D846D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80F8B">
              <w:rPr>
                <w:rFonts w:ascii="Times New Roman" w:eastAsia="Times New Roman" w:hAnsi="Times New Roman" w:cs="Times New Roman"/>
                <w:lang w:val="lv-LV" w:eastAsia="ru-RU"/>
              </w:rPr>
              <w:t xml:space="preserve">Ir iespēja pieteikt kolektīva dalībniekus pusdienām. 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80F8B">
              <w:rPr>
                <w:rFonts w:ascii="Times New Roman" w:eastAsia="Times New Roman" w:hAnsi="Times New Roman" w:cs="Times New Roman"/>
                <w:lang w:val="lv-LV" w:eastAsia="ru-RU"/>
              </w:rPr>
              <w:t xml:space="preserve">Aptuvenā pusdienu cena </w:t>
            </w:r>
          </w:p>
          <w:p w:rsidR="00091083" w:rsidRPr="00980F8B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80F8B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EUR</w:t>
            </w: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3,</w:t>
            </w: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- 4,00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0F8B">
              <w:rPr>
                <w:rFonts w:ascii="Times New Roman" w:eastAsia="Times New Roman" w:hAnsi="Times New Roman" w:cs="Times New Roman"/>
                <w:lang w:val="lv-LV" w:eastAsia="ru-RU"/>
              </w:rPr>
              <w:t>Piesakāmi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Nepiesakāmies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□</w:t>
            </w:r>
          </w:p>
        </w:tc>
      </w:tr>
      <w:tr w:rsidR="00091083" w:rsidRPr="008E228D" w:rsidTr="00D846D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Ja par ēdināšanu plānojat  apmaksāt ar pārskaitījumu, rēķina  sagatavošanai  lūdzu norādīt:</w:t>
            </w:r>
          </w:p>
        </w:tc>
      </w:tr>
      <w:tr w:rsidR="00091083" w:rsidRPr="008E228D" w:rsidTr="00D846D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Organizācijas nosaukums:</w:t>
            </w: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091083" w:rsidRPr="008E228D" w:rsidTr="00D846D6">
        <w:trPr>
          <w:trHeight w:val="33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Reģistrācijas numurs: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091083" w:rsidRPr="008E228D" w:rsidTr="00D846D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Juridiskā adrese: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091083" w:rsidRPr="008E228D" w:rsidTr="00D846D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Bankas rekvizīti: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091083" w:rsidRPr="008E228D" w:rsidTr="00D846D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Cilvēku skaits: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091083" w:rsidRPr="008E228D" w:rsidRDefault="00091083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</w:tbl>
    <w:p w:rsidR="000B1510" w:rsidRPr="000A1466" w:rsidRDefault="00091083" w:rsidP="000A1466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  <w:r w:rsidRPr="008E228D">
        <w:rPr>
          <w:rFonts w:ascii="Times New Roman" w:eastAsia="Times New Roman" w:hAnsi="Times New Roman" w:cs="Times New Roman"/>
          <w:noProof/>
          <w:lang w:val="lv-LV" w:eastAsia="ru-RU"/>
        </w:rPr>
        <w:t>Iesniedzot pieteikuma anketu, dalībnieki piekrīt festivāla „Augšdaugava 2016” nolikumam,  apliecina tā ievērošanu Festivāla norisēs, kā arī neiebilst, ka Dalībnieka uzstāšanās tiek filmēta un fotografēta, uzņemtais audio, foto, vide</w:t>
      </w:r>
      <w:r>
        <w:rPr>
          <w:rFonts w:ascii="Times New Roman" w:eastAsia="Times New Roman" w:hAnsi="Times New Roman" w:cs="Times New Roman"/>
          <w:noProof/>
          <w:lang w:val="lv-LV" w:eastAsia="ru-RU"/>
        </w:rPr>
        <w:t xml:space="preserve">o materiāls var tikt publiskots. </w:t>
      </w:r>
      <w:bookmarkStart w:id="0" w:name="_GoBack"/>
      <w:bookmarkEnd w:id="0"/>
    </w:p>
    <w:sectPr w:rsidR="000B1510" w:rsidRPr="000A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83"/>
    <w:rsid w:val="00091083"/>
    <w:rsid w:val="000A1466"/>
    <w:rsid w:val="00196FD5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6F18C"/>
  <w15:docId w15:val="{67E256B1-740B-4379-AAE4-436E966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a.uskane@dnk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Kaspars</cp:lastModifiedBy>
  <cp:revision>2</cp:revision>
  <dcterms:created xsi:type="dcterms:W3CDTF">2016-04-07T07:41:00Z</dcterms:created>
  <dcterms:modified xsi:type="dcterms:W3CDTF">2016-04-07T08:14:00Z</dcterms:modified>
</cp:coreProperties>
</file>