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8"/>
      </w:tblGrid>
      <w:tr w:rsidR="0010620B" w:rsidRPr="0010620B" w:rsidTr="0010620B">
        <w:trPr>
          <w:trHeight w:val="766"/>
        </w:trPr>
        <w:tc>
          <w:tcPr>
            <w:tcW w:w="9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0B" w:rsidRPr="0010620B" w:rsidRDefault="0010620B" w:rsidP="0010620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10620B" w:rsidRPr="0010620B" w:rsidRDefault="0010620B" w:rsidP="00106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lv-LV" w:eastAsia="lv-LV"/>
              </w:rPr>
            </w:pPr>
            <w:r w:rsidRPr="0010620B">
              <w:rPr>
                <w:rFonts w:ascii="Times New Roman" w:eastAsia="Times New Roman" w:hAnsi="Times New Roman" w:cs="Times New Roman"/>
                <w:noProof/>
                <w:sz w:val="20"/>
                <w:szCs w:val="28"/>
              </w:rPr>
              <w:drawing>
                <wp:inline distT="0" distB="0" distL="0" distR="0" wp14:anchorId="2E12484A" wp14:editId="0E6C1DD2">
                  <wp:extent cx="772160" cy="914400"/>
                  <wp:effectExtent l="0" t="0" r="889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20B" w:rsidRPr="0010620B" w:rsidRDefault="0010620B" w:rsidP="00106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lv-LV" w:eastAsia="lv-LV"/>
              </w:rPr>
            </w:pPr>
          </w:p>
          <w:p w:rsidR="0010620B" w:rsidRPr="0010620B" w:rsidRDefault="0010620B" w:rsidP="001062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0620B">
              <w:rPr>
                <w:rFonts w:ascii="Times New Roman" w:eastAsia="Times New Roman" w:hAnsi="Times New Roman" w:cs="Times New Roman"/>
                <w:lang w:val="lv-LV" w:eastAsia="lv-LV"/>
              </w:rPr>
              <w:t>LATVIJAS   REPUBLIKA</w:t>
            </w:r>
          </w:p>
          <w:p w:rsidR="0010620B" w:rsidRPr="0010620B" w:rsidRDefault="0010620B" w:rsidP="001062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 w:eastAsia="lv-LV"/>
              </w:rPr>
            </w:pPr>
            <w:r w:rsidRPr="001062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 w:eastAsia="lv-LV"/>
              </w:rPr>
              <w:t>DAUGAVPILS NOVADA DOME</w:t>
            </w:r>
          </w:p>
        </w:tc>
      </w:tr>
      <w:tr w:rsidR="0010620B" w:rsidRPr="0010620B" w:rsidTr="0010620B">
        <w:trPr>
          <w:trHeight w:val="399"/>
        </w:trPr>
        <w:tc>
          <w:tcPr>
            <w:tcW w:w="9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20B" w:rsidRPr="0010620B" w:rsidRDefault="0010620B" w:rsidP="0010620B">
            <w:pPr>
              <w:snapToGrid w:val="0"/>
              <w:spacing w:before="60"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proofErr w:type="spellStart"/>
            <w:r w:rsidRPr="0010620B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Reģ</w:t>
            </w:r>
            <w:proofErr w:type="spellEnd"/>
            <w:r w:rsidRPr="0010620B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 xml:space="preserve">. Nr. 90009117568, Rīgas iela 2, Daugavpils, LV5401, tālr. 654 22238, fakss  654 76810, e-pasts: </w:t>
            </w:r>
            <w:hyperlink r:id="rId7" w:history="1">
              <w:r w:rsidRPr="0010620B">
                <w:rPr>
                  <w:rFonts w:ascii="Times New Roman" w:eastAsiaTheme="majorEastAsia" w:hAnsi="Times New Roman" w:cs="Times New Roman"/>
                  <w:color w:val="0000FF"/>
                  <w:sz w:val="16"/>
                  <w:szCs w:val="16"/>
                  <w:u w:val="single"/>
                  <w:lang w:eastAsia="lv-LV"/>
                </w:rPr>
                <w:t>dome@dnd.lv</w:t>
              </w:r>
            </w:hyperlink>
            <w:r w:rsidRPr="001062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v-LV"/>
              </w:rPr>
              <w:t>, www.dnd.lv</w:t>
            </w:r>
          </w:p>
        </w:tc>
      </w:tr>
    </w:tbl>
    <w:tbl>
      <w:tblPr>
        <w:tblStyle w:val="TableGrid"/>
        <w:tblW w:w="5310" w:type="dxa"/>
        <w:tblInd w:w="4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10620B" w:rsidRPr="0027340A" w:rsidTr="0027340A">
        <w:tc>
          <w:tcPr>
            <w:tcW w:w="5310" w:type="dxa"/>
            <w:hideMark/>
          </w:tcPr>
          <w:p w:rsidR="0010620B" w:rsidRPr="0027340A" w:rsidRDefault="0010620B" w:rsidP="00CC31DA">
            <w:pPr>
              <w:spacing w:before="100" w:beforeAutospacing="1" w:afterAutospacing="1"/>
              <w:ind w:left="14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C31DA" w:rsidRPr="00CC31DA" w:rsidRDefault="00CC31DA" w:rsidP="00CC31DA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2. pielikums</w:t>
      </w:r>
    </w:p>
    <w:p w:rsidR="00CC31DA" w:rsidRPr="00CC31DA" w:rsidRDefault="00CC31DA" w:rsidP="00CC31DA">
      <w:pPr>
        <w:spacing w:after="0" w:line="240" w:lineRule="auto"/>
        <w:ind w:left="6480"/>
        <w:rPr>
          <w:rFonts w:ascii="Times New Roman" w:eastAsia="Times New Roman" w:hAnsi="Times New Roman" w:cs="Times New Roman"/>
          <w:lang w:val="lv-LV" w:eastAsia="lv-LV"/>
        </w:rPr>
      </w:pPr>
      <w:r w:rsidRPr="00CC31DA">
        <w:rPr>
          <w:rFonts w:ascii="Times New Roman" w:eastAsia="Times New Roman" w:hAnsi="Times New Roman" w:cs="Times New Roman"/>
          <w:lang w:val="lv-LV" w:eastAsia="lv-LV"/>
        </w:rPr>
        <w:t xml:space="preserve">Daugavpils novada pašvaldības izpilddirektores 2016. gada </w:t>
      </w:r>
    </w:p>
    <w:p w:rsidR="00CC31DA" w:rsidRPr="00CC31DA" w:rsidRDefault="00CC31DA" w:rsidP="00CC31DA">
      <w:pPr>
        <w:spacing w:after="0" w:line="240" w:lineRule="auto"/>
        <w:ind w:left="6480"/>
        <w:rPr>
          <w:rFonts w:ascii="Times New Roman" w:eastAsia="Times New Roman" w:hAnsi="Times New Roman" w:cs="Times New Roman"/>
          <w:lang w:val="lv-LV" w:eastAsia="lv-LV"/>
        </w:rPr>
      </w:pPr>
      <w:r w:rsidRPr="00CC31DA">
        <w:rPr>
          <w:rFonts w:ascii="Times New Roman" w:eastAsia="Times New Roman" w:hAnsi="Times New Roman" w:cs="Times New Roman"/>
          <w:lang w:val="lv-LV" w:eastAsia="lv-LV"/>
        </w:rPr>
        <w:t xml:space="preserve">5.aprīļa  rīkojumam Nr. 109 - r </w:t>
      </w:r>
    </w:p>
    <w:p w:rsidR="00CC31DA" w:rsidRDefault="00CC31DA" w:rsidP="0010620B">
      <w:pPr>
        <w:spacing w:after="0" w:line="360" w:lineRule="auto"/>
        <w:ind w:left="720" w:firstLine="720"/>
        <w:rPr>
          <w:rFonts w:ascii="Times New Roman" w:eastAsia="Arial Unicode MS" w:hAnsi="Times New Roman" w:cs="Times New Roman"/>
          <w:b/>
          <w:sz w:val="24"/>
          <w:szCs w:val="24"/>
          <w:lang w:val="lv-LV"/>
        </w:rPr>
      </w:pPr>
    </w:p>
    <w:p w:rsidR="00CC31DA" w:rsidRDefault="00CC31DA" w:rsidP="0010620B">
      <w:pPr>
        <w:spacing w:after="0" w:line="360" w:lineRule="auto"/>
        <w:ind w:left="720" w:firstLine="720"/>
        <w:rPr>
          <w:rFonts w:ascii="Times New Roman" w:eastAsia="Arial Unicode MS" w:hAnsi="Times New Roman" w:cs="Times New Roman"/>
          <w:b/>
          <w:sz w:val="24"/>
          <w:szCs w:val="24"/>
          <w:lang w:val="lv-LV"/>
        </w:rPr>
      </w:pPr>
    </w:p>
    <w:p w:rsidR="0010620B" w:rsidRPr="0010620B" w:rsidRDefault="0010620B" w:rsidP="0010620B">
      <w:pPr>
        <w:spacing w:after="0" w:line="360" w:lineRule="auto"/>
        <w:ind w:left="720" w:firstLine="720"/>
        <w:rPr>
          <w:rFonts w:ascii="Times New Roman" w:eastAsia="Arial Unicode MS" w:hAnsi="Times New Roman" w:cs="Times New Roman"/>
          <w:b/>
          <w:sz w:val="24"/>
          <w:szCs w:val="24"/>
          <w:lang w:val="lv-LV"/>
        </w:rPr>
      </w:pPr>
      <w:r w:rsidRPr="0010620B">
        <w:rPr>
          <w:rFonts w:ascii="Times New Roman" w:eastAsia="Arial Unicode MS" w:hAnsi="Times New Roman" w:cs="Times New Roman"/>
          <w:b/>
          <w:sz w:val="24"/>
          <w:szCs w:val="24"/>
          <w:lang w:val="lv-LV"/>
        </w:rPr>
        <w:t>Starptautiskais  tautas mākslas festivāls  „</w:t>
      </w:r>
      <w:r w:rsidR="00043E5F">
        <w:rPr>
          <w:rFonts w:ascii="Times New Roman" w:eastAsia="Arial Unicode MS" w:hAnsi="Times New Roman" w:cs="Times New Roman"/>
          <w:b/>
          <w:sz w:val="24"/>
          <w:szCs w:val="24"/>
          <w:lang w:val="lv-LV"/>
        </w:rPr>
        <w:t>Augšdaugava  2016</w:t>
      </w:r>
      <w:r w:rsidRPr="0010620B">
        <w:rPr>
          <w:rFonts w:ascii="Times New Roman" w:eastAsia="Arial Unicode MS" w:hAnsi="Times New Roman" w:cs="Times New Roman"/>
          <w:b/>
          <w:sz w:val="24"/>
          <w:szCs w:val="24"/>
          <w:lang w:val="lv-LV"/>
        </w:rPr>
        <w:t xml:space="preserve">”  </w:t>
      </w:r>
    </w:p>
    <w:p w:rsidR="0010620B" w:rsidRPr="0010620B" w:rsidRDefault="0010620B" w:rsidP="0010620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lv-LV"/>
        </w:rPr>
      </w:pPr>
      <w:r w:rsidRPr="0010620B">
        <w:rPr>
          <w:rFonts w:ascii="Times New Roman" w:eastAsia="Arial Unicode MS" w:hAnsi="Times New Roman" w:cs="Times New Roman"/>
          <w:b/>
          <w:sz w:val="24"/>
          <w:szCs w:val="24"/>
          <w:lang w:val="lv-LV"/>
        </w:rPr>
        <w:t>NOLIKUMS</w:t>
      </w:r>
    </w:p>
    <w:p w:rsidR="00043E5F" w:rsidRDefault="00043E5F" w:rsidP="0010620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</w:p>
    <w:p w:rsidR="00043E5F" w:rsidRPr="00043E5F" w:rsidRDefault="00043E5F" w:rsidP="0043426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</w:p>
    <w:p w:rsidR="007E416E" w:rsidRDefault="00043E5F" w:rsidP="0043426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043E5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Starptautiskais tautas mākslas festivāls „Augšdaugava” </w:t>
      </w:r>
      <w:r w:rsidR="007C1902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tiek rīkots ar mērķ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i </w:t>
      </w:r>
      <w:r w:rsidRPr="00043E5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popularizē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t</w:t>
      </w:r>
      <w:r w:rsidRPr="00043E5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Augšdaugavas  teritorijas dabu,  kultūrvēsturiskās   tradīcijas,  kultūras mantojumu, veicina amatniecības un tūrisma  attīstību, sekmē Daugavpils novada  iedzīvotāju radošo aktivitāti  un  stiprina  sadarbību starp</w:t>
      </w:r>
      <w:r w:rsidR="007E416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novadiem</w:t>
      </w:r>
      <w:r w:rsidRPr="00043E5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un starptautiskā līmenī. </w:t>
      </w:r>
    </w:p>
    <w:p w:rsidR="00043E5F" w:rsidRPr="00043E5F" w:rsidRDefault="00E51D2D" w:rsidP="0043426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2016. gada pasākumā  akcentēsim Augšdaugavas 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simbolisko nozīmi </w:t>
      </w:r>
      <w:r w:rsidR="00305A54" w:rsidRP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L</w:t>
      </w:r>
      <w:r w:rsidR="007E416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atvijas neatkarības atjaunošanā.</w:t>
      </w:r>
      <w:r w:rsidR="00F20E1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Pagājuši 30 gadi kopš 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žurnāl</w:t>
      </w:r>
      <w:r w:rsidR="004A2517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isti 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Dainis Īvāns </w:t>
      </w:r>
      <w:r w:rsidR="004A2517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un 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="004A2517" w:rsidRPr="004A2517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Artūrs Snips </w:t>
      </w:r>
      <w:r w:rsidR="00F20E1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1986. gadā 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uzsāka publicēt</w:t>
      </w:r>
      <w:r w:rsidR="00980F8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leģendāro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="00305A54" w:rsidRP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rakstu sēriju </w:t>
      </w:r>
      <w:r w:rsidR="007E416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“Par Daugavas likteni domājot”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="007E416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laikrakstā “</w:t>
      </w:r>
      <w:r w:rsidR="00305A54" w:rsidRP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Li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teratūra un Māksla” , </w:t>
      </w:r>
      <w:r w:rsidR="00047564" w:rsidRPr="0004756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norādot uz ekonomiskajiem un estētiskajiem zaudējumiem, ko radītu Daugavpils HES celtniecība gleznainajos Daugavas lokos.</w:t>
      </w:r>
      <w:r w:rsidR="0004756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Tas izraisīja </w:t>
      </w:r>
      <w:r w:rsidR="00305A54" w:rsidRP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plašu rezonansi sabiedrībā un aizsāk</w:t>
      </w:r>
      <w:r w:rsidR="0004756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a   kustību </w:t>
      </w:r>
      <w:r w:rsidR="00305A54" w:rsidRP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pret </w:t>
      </w:r>
      <w:r w:rsidR="005C3BA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hidroelektrostacijas </w:t>
      </w:r>
      <w:r w:rsidR="00305A54" w:rsidRP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celtniecību. Cīņā par Daugavas ielejas 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saglabāšanu iesaistījās lielas </w:t>
      </w:r>
      <w:r w:rsidR="00305A54" w:rsidRP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ļaužu masas, kas bija sākuma  platforma  Tautas frontei un cīņai par Latvijas neatkarību.</w:t>
      </w:r>
      <w:r w:rsid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="00305A54" w:rsidRPr="00305A54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="00305A54" w:rsidRPr="00305A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ru-RU"/>
        </w:rPr>
        <w:t>«1987. gadā tika paziņots M.</w:t>
      </w:r>
      <w:r w:rsidR="007E41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ru-RU"/>
        </w:rPr>
        <w:t xml:space="preserve"> </w:t>
      </w:r>
      <w:r w:rsidR="00305A54" w:rsidRPr="00305A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ru-RU"/>
        </w:rPr>
        <w:t>Gorbačova lēmums pārtraukt HES celtniecību, kaut bija ieguldīti jau 20 miljoni rubļu. Mēs uzvarējām.» D.</w:t>
      </w:r>
      <w:r w:rsidR="007E41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ru-RU"/>
        </w:rPr>
        <w:t xml:space="preserve"> </w:t>
      </w:r>
      <w:r w:rsidR="00305A54" w:rsidRPr="00305A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ru-RU"/>
        </w:rPr>
        <w:t>Īvāns. </w:t>
      </w:r>
    </w:p>
    <w:p w:rsidR="00434263" w:rsidRDefault="00434263" w:rsidP="004342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10620B" w:rsidRP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Organizatori </w:t>
      </w:r>
    </w:p>
    <w:p w:rsidR="0010620B" w:rsidRP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Daugavpils novada dome, Daugavpils novada Kultūras pārvalde, Naujenes pagasta pārvalde </w:t>
      </w:r>
    </w:p>
    <w:p w:rsidR="0010620B" w:rsidRP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Norises vieta un laiks</w:t>
      </w:r>
    </w:p>
    <w:p w:rsidR="0010620B" w:rsidRP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Starptautiskais  tautas māksl</w:t>
      </w:r>
      <w:r w:rsidR="00A806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as festivāls  „Augšdaugava  2016”  notiek 2016. gada  22</w:t>
      </w: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. maijā Daugavpils novada Naujenes pagasta </w:t>
      </w:r>
      <w:proofErr w:type="spellStart"/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Slutišķu</w:t>
      </w:r>
      <w:proofErr w:type="spellEnd"/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ciemā. Festivāla programma 1.pielikumā.</w:t>
      </w:r>
    </w:p>
    <w:p w:rsidR="007E416E" w:rsidRDefault="007E416E" w:rsidP="004342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434263" w:rsidRDefault="00434263" w:rsidP="004342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434263" w:rsidRDefault="00434263" w:rsidP="004342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7D041C" w:rsidRDefault="007D041C" w:rsidP="004342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10620B" w:rsidRP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Festivāla mērķis</w:t>
      </w:r>
    </w:p>
    <w:p w:rsid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Popularizēt</w:t>
      </w:r>
      <w:r w:rsidR="004C7BF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="004C7BF9" w:rsidRPr="004C7BF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aizsargājamā ainavu apvidus «Augšdaugava»</w:t>
      </w:r>
      <w:r w:rsidRPr="001062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izcilās dabas vērtības</w:t>
      </w:r>
      <w:r w:rsidR="007E416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kā</w:t>
      </w:r>
      <w:r w:rsidR="004C7BF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UNESCO kultūras mantojuma sastāvdaļu</w:t>
      </w:r>
      <w:r w:rsidRPr="001062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, </w:t>
      </w:r>
      <w:r w:rsidR="004C7BF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akcentēt </w:t>
      </w:r>
      <w:r w:rsidR="001B5FD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vēsturiskos notikumus cīņā pret Daugavpils HES būvniecību un  to</w:t>
      </w:r>
      <w:r w:rsidR="00B65D09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ietekmi mūsdienu  sabiedrības un  kultūrvides attīstībā.  </w:t>
      </w:r>
    </w:p>
    <w:p w:rsidR="00434263" w:rsidRDefault="00434263" w:rsidP="004342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Uzdevumi</w:t>
      </w:r>
    </w:p>
    <w:p w:rsidR="007859BC" w:rsidRPr="007859BC" w:rsidRDefault="007859BC" w:rsidP="004342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Organizēt  Festivāla pasākumu  programmu  ar Daugavpils novada,  citu Latvijas novadu pašvaldību un to radošo kolektīvu līdzdalību.</w:t>
      </w:r>
    </w:p>
    <w:p w:rsidR="007859BC" w:rsidRPr="007859BC" w:rsidRDefault="007859BC" w:rsidP="004342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Organizēt  izstādi  par vēsturiskajiem notikumiem  cīņā pret Daugavpils HES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.</w:t>
      </w:r>
    </w:p>
    <w:p w:rsidR="007859BC" w:rsidRPr="007859BC" w:rsidRDefault="007859BC" w:rsidP="004342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proofErr w:type="spellStart"/>
      <w:r w:rsidRPr="007859BC">
        <w:rPr>
          <w:rFonts w:ascii="Times New Roman" w:eastAsia="Times New Roman" w:hAnsi="Times New Roman" w:cs="Times New Roman"/>
          <w:bCs/>
          <w:iCs/>
          <w:sz w:val="24"/>
          <w:szCs w:val="24"/>
          <w:lang w:val="lv-LV" w:eastAsia="ru-RU"/>
        </w:rPr>
        <w:t>Slutišķu</w:t>
      </w:r>
      <w:proofErr w:type="spellEnd"/>
      <w:r w:rsidRPr="007859BC">
        <w:rPr>
          <w:rFonts w:ascii="Times New Roman" w:eastAsia="Times New Roman" w:hAnsi="Times New Roman" w:cs="Times New Roman"/>
          <w:bCs/>
          <w:iCs/>
          <w:sz w:val="24"/>
          <w:szCs w:val="24"/>
          <w:lang w:val="lv-LV" w:eastAsia="ru-RU"/>
        </w:rPr>
        <w:t xml:space="preserve">  Dabas un kultūras studiju aplis</w:t>
      </w:r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skolu jaunatnei, tikšanās ar cīņas  pret Daugavpils HES  virzītājiem un  “</w:t>
      </w:r>
      <w:proofErr w:type="spellStart"/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Augšdaugavas</w:t>
      </w:r>
      <w:proofErr w:type="spellEnd"/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”  dabas teritorijas pētniekiem un attīstītājiem </w:t>
      </w:r>
    </w:p>
    <w:p w:rsidR="007859BC" w:rsidRPr="007859BC" w:rsidRDefault="007859BC" w:rsidP="004342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Organizēt  amatnieku un lauku labumu tirdziņu.</w:t>
      </w:r>
    </w:p>
    <w:p w:rsidR="007859BC" w:rsidRPr="007859BC" w:rsidRDefault="007859BC" w:rsidP="004342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Tūrisma  sezonas popularizēšanas aktivitātes  Daugavpils novadā, tūrisma firmu pārstāvju uzaicināšana.  </w:t>
      </w:r>
    </w:p>
    <w:p w:rsidR="007859BC" w:rsidRPr="007859BC" w:rsidRDefault="007859BC" w:rsidP="004342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Organizēt  sporta un </w:t>
      </w:r>
      <w:proofErr w:type="spellStart"/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ūdenstūrisma</w:t>
      </w:r>
      <w:proofErr w:type="spellEnd"/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aktivitātes.</w:t>
      </w:r>
    </w:p>
    <w:p w:rsidR="007859BC" w:rsidRPr="00957FAF" w:rsidRDefault="007859BC" w:rsidP="0043426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7859BC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Veidot Daugavpils novada  sadarbību ar citiem Latvijas novadiem un ārvalstu partneriem.</w:t>
      </w:r>
    </w:p>
    <w:p w:rsidR="00434263" w:rsidRDefault="00434263" w:rsidP="004342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682CA8" w:rsidRDefault="0010620B" w:rsidP="00434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Dalības  noteikumi</w:t>
      </w:r>
    </w:p>
    <w:p w:rsidR="00434263" w:rsidRPr="00434263" w:rsidRDefault="0010620B" w:rsidP="00434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Festivāla galvenās norišu vietas:</w:t>
      </w:r>
    </w:p>
    <w:p w:rsidR="0010620B" w:rsidRPr="0010620B" w:rsidRDefault="00682CA8" w:rsidP="00434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ru-RU"/>
        </w:rPr>
        <w:t xml:space="preserve">1. </w:t>
      </w:r>
      <w:proofErr w:type="spellStart"/>
      <w:r w:rsidR="00980F8B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ru-RU"/>
        </w:rPr>
        <w:t>Slutišķu</w:t>
      </w:r>
      <w:proofErr w:type="spellEnd"/>
      <w:r w:rsidR="00980F8B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ru-RU"/>
        </w:rPr>
        <w:t xml:space="preserve"> vecticībnieku sētas</w:t>
      </w:r>
      <w:r w:rsidR="0010620B" w:rsidRPr="0010620B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ru-RU"/>
        </w:rPr>
        <w:t xml:space="preserve"> pagalms</w:t>
      </w:r>
    </w:p>
    <w:p w:rsidR="0010620B" w:rsidRPr="0010620B" w:rsidRDefault="00682CA8" w:rsidP="00434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1.1.</w:t>
      </w:r>
      <w:r w:rsidR="0010620B"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Dalībai Festivālā aicināti</w:t>
      </w:r>
      <w:r w:rsidR="00562C68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10620B"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kolektīvi, kas popularizē krievu tradicionālo folkloru, kuru repertuārā ir uzvedums, koncertprogramma u.tml. līdz 20 min., kas savu dalību ir apstiprinājuši aizpildot pieteikuma anketu (pielikums Nr. 2);</w:t>
      </w:r>
    </w:p>
    <w:p w:rsidR="0010620B" w:rsidRPr="0010620B" w:rsidRDefault="00682CA8" w:rsidP="004342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1.</w:t>
      </w:r>
      <w:r w:rsidR="0010620B" w:rsidRPr="001062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 Organizatoru uzaicinātie kolektīvi, kas savu dalību ir apstiprinājuši, aizpildot pieteikuma anketu (pielikums Nr. 2). </w:t>
      </w:r>
    </w:p>
    <w:p w:rsidR="00BA6DEF" w:rsidRDefault="00BA6DEF" w:rsidP="0043426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ru-RU"/>
        </w:rPr>
      </w:pPr>
    </w:p>
    <w:p w:rsidR="0010620B" w:rsidRP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ru-RU"/>
        </w:rPr>
        <w:t>2. Latgales sēta</w:t>
      </w:r>
    </w:p>
    <w:p w:rsidR="0010620B" w:rsidRP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2.1. Dienas koncertos un </w:t>
      </w:r>
      <w:proofErr w:type="spellStart"/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lielkoncertā</w:t>
      </w:r>
      <w:proofErr w:type="spellEnd"/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piedalās </w:t>
      </w:r>
      <w:r w:rsidR="001E152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</w:t>
      </w: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olektīvi, kas apstiprinājuši savu dalību pasākumā, aizpildot pieteikuma veidlapu (pielikums Nr. 2).  </w:t>
      </w:r>
    </w:p>
    <w:p w:rsidR="0010620B" w:rsidRDefault="0010620B" w:rsidP="00434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Visiem Festivāla dalībniekiem pieteikuma anketas jāiesūta organizatoriem  elektroniski līdz 201</w:t>
      </w:r>
      <w:r w:rsidR="00714E6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6</w:t>
      </w:r>
      <w:r w:rsidR="000641E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 gada 2</w:t>
      </w: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 maijam uz e.</w:t>
      </w:r>
      <w:r w:rsidR="00714E6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pastu:</w:t>
      </w:r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hyperlink r:id="rId8" w:history="1">
        <w:r w:rsidRPr="00DB4B93">
          <w:rPr>
            <w:rFonts w:ascii="Times New Roman" w:eastAsiaTheme="majorEastAsia" w:hAnsi="Times New Roman" w:cs="Times New Roman"/>
            <w:sz w:val="24"/>
            <w:szCs w:val="24"/>
            <w:u w:val="single"/>
            <w:lang w:val="lv-LV" w:eastAsia="ru-RU"/>
          </w:rPr>
          <w:t>inta.uskane@dnkp.lv</w:t>
        </w:r>
      </w:hyperlink>
    </w:p>
    <w:p w:rsidR="00980F8B" w:rsidRPr="00BA6DEF" w:rsidRDefault="00980F8B" w:rsidP="00434263">
      <w:pPr>
        <w:tabs>
          <w:tab w:val="left" w:pos="9270"/>
          <w:tab w:val="left" w:pos="9360"/>
          <w:tab w:val="left" w:pos="9450"/>
        </w:tabs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Festivāla rīkotāji izvērtē iesniegtos pieteikumus un   līdz 201</w:t>
      </w: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>6</w:t>
      </w:r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. gada 1</w:t>
      </w:r>
      <w:r w:rsidR="001E152A">
        <w:rPr>
          <w:rFonts w:ascii="Times New Roman" w:eastAsia="Arial Unicode MS" w:hAnsi="Times New Roman" w:cs="Times New Roman"/>
          <w:sz w:val="24"/>
          <w:szCs w:val="24"/>
          <w:lang w:val="lv-LV"/>
        </w:rPr>
        <w:t>0</w:t>
      </w:r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. maijam   nosūta apstiprinājumu dalībai uz pieteikuma anketā norādīto e-pastu.</w:t>
      </w:r>
    </w:p>
    <w:p w:rsidR="00682CA8" w:rsidRPr="00957FAF" w:rsidRDefault="00682CA8" w:rsidP="0043426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proofErr w:type="spellStart"/>
      <w:r w:rsidRPr="00723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Slutišķu</w:t>
      </w:r>
      <w:proofErr w:type="spellEnd"/>
      <w:r w:rsidRPr="00723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 Dabas un kultūras studiju aplis</w:t>
      </w:r>
      <w:r w:rsidRPr="00723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/>
        </w:rPr>
        <w:t xml:space="preserve">  skolu jaunatnei</w:t>
      </w:r>
    </w:p>
    <w:p w:rsidR="00957FAF" w:rsidRDefault="00257A42" w:rsidP="00434263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tvērta kultūrvēsturi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ska  ekskursija   pa  šādiem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 objektiem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Markovas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kapsētas vieta, S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enais latgaļu  pilskalns  </w:t>
      </w:r>
      <w:proofErr w:type="spellStart"/>
      <w:r w:rsidR="00B0354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Markovā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</w:t>
      </w:r>
      <w:r w:rsidR="00B0354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Putānu grava , </w:t>
      </w:r>
      <w:proofErr w:type="spellStart"/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Slutišķu</w:t>
      </w:r>
      <w:proofErr w:type="spellEnd"/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kalns ar 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ltūrvēsturisko Daugavas ainavu,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proofErr w:type="spellStart"/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Slutišķu</w:t>
      </w:r>
      <w:proofErr w:type="spellEnd"/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sādža,  vecticībnieku muzejs, LTV filmas 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Viens ciems, visa Latvija.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Slutiš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ķi</w:t>
      </w:r>
      <w:proofErr w:type="spellEnd"/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”  noskatīšanās.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Studiju apļa vadītāji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 </w:t>
      </w:r>
      <w:r w:rsidR="00B0354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publicists un sabiedriskais  darbinieks  Dainis Īvāns</w:t>
      </w:r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, 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  rakstniece un žurnāliste  </w:t>
      </w:r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Anna </w:t>
      </w:r>
      <w:proofErr w:type="spellStart"/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Rancāne</w:t>
      </w:r>
      <w:proofErr w:type="spellEnd"/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, rakstniece  Nora </w:t>
      </w:r>
      <w:proofErr w:type="spellStart"/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Ikstena</w:t>
      </w:r>
      <w:proofErr w:type="spellEnd"/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. </w:t>
      </w:r>
      <w:r w:rsidR="00B0354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Studija apļa  mē</w:t>
      </w:r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rķauditorija -  Daugavpils 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novada</w:t>
      </w:r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un citu novadu</w:t>
      </w:r>
      <w:r w:rsidR="00917260"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91726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skolu</w:t>
      </w:r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91726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5.-12. klašu </w:t>
      </w:r>
      <w:r w:rsidR="00917260"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86C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audzēkņi</w:t>
      </w:r>
      <w:r w:rsidR="0091726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-  labāko zinātnisko darbu autori literatūras, vēstures un dabas zinātņu</w:t>
      </w:r>
      <w:r w:rsidR="0091726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, citās 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nozarē</w:t>
      </w:r>
      <w:r w:rsidR="0091726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s </w:t>
      </w:r>
      <w:r w:rsidRPr="00257A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un viņu skolotāji.   </w:t>
      </w:r>
    </w:p>
    <w:p w:rsidR="00836C15" w:rsidRPr="00836C15" w:rsidRDefault="00836C15" w:rsidP="00434263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P</w:t>
      </w:r>
      <w:r w:rsidR="001E6B7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ieteikuma anketu (pielikums Nr. 3)</w:t>
      </w:r>
      <w:r w:rsidRPr="00836C1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dalībai  studiju aplī jāiesūta Kultūras pārvaldei </w:t>
      </w:r>
      <w:r w:rsidRPr="00836C1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elektroniski līdz 2016</w:t>
      </w:r>
      <w:r w:rsidR="000641E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 gada 2</w:t>
      </w:r>
      <w:r w:rsidRPr="00836C1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. maijam uz </w:t>
      </w:r>
      <w:proofErr w:type="spellStart"/>
      <w:r w:rsidRPr="00836C1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e.pastu</w:t>
      </w:r>
      <w:proofErr w:type="spellEnd"/>
      <w:r w:rsidRPr="00836C1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: </w:t>
      </w:r>
      <w:hyperlink r:id="rId9" w:history="1">
        <w:r w:rsidRPr="00DB4B93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lv-LV"/>
          </w:rPr>
          <w:t>kultura@dnkp.lv</w:t>
        </w:r>
      </w:hyperlink>
      <w:r w:rsidRPr="00DB4B9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.  </w:t>
      </w:r>
      <w:r w:rsidRPr="00836C1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Festivāla rīkotāji izvērtē iesniegtos pieteikumus un   līdz 2016. gada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</w:t>
      </w:r>
      <w:r w:rsidRPr="00836C1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 maijam   nosūta apstiprinājumu dalībai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Pr="00836C1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uz pieteikuma anketā norādīto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Pr="00836C1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e-pastu.</w:t>
      </w:r>
    </w:p>
    <w:p w:rsidR="00836C15" w:rsidRPr="00257A42" w:rsidRDefault="00836C15" w:rsidP="00434263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0620B" w:rsidRPr="0010620B" w:rsidRDefault="0010620B" w:rsidP="0043426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10620B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Amatnieku un ražotāju tirdziņš. </w:t>
      </w:r>
    </w:p>
    <w:p w:rsidR="00714E61" w:rsidRPr="0010620B" w:rsidRDefault="0010620B" w:rsidP="00337A4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620B">
        <w:rPr>
          <w:rFonts w:ascii="Times New Roman" w:eastAsia="Times New Roman" w:hAnsi="Times New Roman" w:cs="Times New Roman"/>
          <w:sz w:val="24"/>
          <w:szCs w:val="24"/>
          <w:lang w:val="lv-LV"/>
        </w:rPr>
        <w:t>Pieteikumus amatnieku un ražotāju tirdziņam pieņem saskaņā ar Starptautiskā tautas mākslas festivāla “</w:t>
      </w:r>
      <w:proofErr w:type="spellStart"/>
      <w:r w:rsidRPr="0010620B">
        <w:rPr>
          <w:rFonts w:ascii="Times New Roman" w:eastAsia="Times New Roman" w:hAnsi="Times New Roman" w:cs="Times New Roman"/>
          <w:sz w:val="24"/>
          <w:szCs w:val="24"/>
          <w:lang w:val="lv-LV"/>
        </w:rPr>
        <w:t>Augšdaugava</w:t>
      </w:r>
      <w:proofErr w:type="spellEnd"/>
      <w:r w:rsidRPr="001062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201</w:t>
      </w:r>
      <w:r w:rsidR="00714E61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="00337A42">
        <w:rPr>
          <w:rFonts w:ascii="Times New Roman" w:eastAsia="Times New Roman" w:hAnsi="Times New Roman" w:cs="Times New Roman"/>
          <w:sz w:val="24"/>
          <w:szCs w:val="24"/>
          <w:lang w:val="lv-LV"/>
        </w:rPr>
        <w:t>” tirdzniecības  noteikumiem (pielikums Nr.4)</w:t>
      </w:r>
      <w:r w:rsidRPr="001062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10620B" w:rsidRPr="00D3030D" w:rsidRDefault="0010620B" w:rsidP="00D3030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D3030D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Lielā </w:t>
      </w:r>
      <w:proofErr w:type="spellStart"/>
      <w:r w:rsidRPr="00D3030D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Augšdaugavas</w:t>
      </w:r>
      <w:proofErr w:type="spellEnd"/>
      <w:r w:rsidRPr="00D3030D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proofErr w:type="spellStart"/>
      <w:r w:rsidRPr="00D3030D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musturdeķa</w:t>
      </w:r>
      <w:proofErr w:type="spellEnd"/>
      <w:r w:rsidRPr="00D3030D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 darināšana.  </w:t>
      </w:r>
    </w:p>
    <w:p w:rsidR="0010620B" w:rsidRPr="0010620B" w:rsidRDefault="0010620B" w:rsidP="00434263">
      <w:pPr>
        <w:tabs>
          <w:tab w:val="left" w:pos="9270"/>
          <w:tab w:val="left" w:pos="9360"/>
          <w:tab w:val="left" w:pos="9450"/>
        </w:tabs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2011. gadā Naujenes Novadpētniecības muzejs  uzsācis Lielā </w:t>
      </w:r>
      <w:proofErr w:type="spellStart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Augšdaugavas</w:t>
      </w:r>
      <w:proofErr w:type="spellEnd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  </w:t>
      </w:r>
      <w:proofErr w:type="spellStart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musturdeķa</w:t>
      </w:r>
      <w:proofErr w:type="spellEnd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 veidošanu.  </w:t>
      </w:r>
      <w:proofErr w:type="spellStart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Musturdeķa</w:t>
      </w:r>
      <w:proofErr w:type="spellEnd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  darināšanas  mērķis ir izveidot lielāko </w:t>
      </w:r>
      <w:proofErr w:type="spellStart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musturdeķi</w:t>
      </w:r>
      <w:proofErr w:type="spellEnd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 Latvijā, kuru varētu nostiept no viena Daugavas krasta līdz otram, iesaistot šī deķa veidošanā pēc iespējas vairāk dalībnieku un iekļūstot  </w:t>
      </w:r>
      <w:proofErr w:type="spellStart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Ginesa</w:t>
      </w:r>
      <w:proofErr w:type="spellEnd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 rekordu grāmatā.  Dodoties uz festivālu, aicinām atvest līdzi  fragmentu Lielajam  </w:t>
      </w:r>
      <w:proofErr w:type="spellStart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musturdeķim</w:t>
      </w:r>
      <w:proofErr w:type="spellEnd"/>
      <w:r w:rsidRPr="0010620B">
        <w:rPr>
          <w:rFonts w:ascii="Times New Roman" w:eastAsia="Arial Unicode MS" w:hAnsi="Times New Roman" w:cs="Times New Roman"/>
          <w:sz w:val="24"/>
          <w:szCs w:val="24"/>
          <w:lang w:val="lv-LV"/>
        </w:rPr>
        <w:t>,  kas  darināts jebkurā tehnikā (adījums, tamborējums, mezglojums) ar izmēriem 10x10cm vai 20x20 cm. Iz</w:t>
      </w:r>
      <w:r w:rsidRPr="0010620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mantojamie materiāli: dažādu krāsu un veidu  diegi.</w:t>
      </w:r>
    </w:p>
    <w:p w:rsidR="0010620B" w:rsidRPr="004A1B4C" w:rsidRDefault="0010620B" w:rsidP="00434263">
      <w:pPr>
        <w:tabs>
          <w:tab w:val="left" w:pos="9270"/>
          <w:tab w:val="left" w:pos="9360"/>
          <w:tab w:val="left" w:pos="9450"/>
        </w:tabs>
        <w:ind w:right="45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4A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="004A1B4C" w:rsidRPr="004A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Sabiedriskās</w:t>
      </w:r>
      <w:r w:rsidRPr="004A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Pr="004A1B4C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kārtības nosacījumi</w:t>
      </w:r>
    </w:p>
    <w:p w:rsidR="0010620B" w:rsidRPr="0010620B" w:rsidRDefault="0010620B" w:rsidP="0043426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620B">
        <w:rPr>
          <w:rFonts w:ascii="Times New Roman" w:eastAsia="Times New Roman" w:hAnsi="Times New Roman" w:cs="Times New Roman"/>
          <w:sz w:val="24"/>
          <w:szCs w:val="24"/>
          <w:lang w:val="lv-LV"/>
        </w:rPr>
        <w:t>Kolektīva / grupas vadītājs ir atbildīgs par to, lai viņa vadītā kolektīva dalībnieki festivāla laikā ievērotu sabiedr</w:t>
      </w:r>
      <w:r w:rsidR="004A1B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iskās kārtības </w:t>
      </w:r>
      <w:r w:rsidRPr="001062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normas un rūpētos par savu drošību.</w:t>
      </w:r>
    </w:p>
    <w:p w:rsidR="0010620B" w:rsidRPr="0010620B" w:rsidRDefault="0010620B" w:rsidP="0043426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620B">
        <w:rPr>
          <w:rFonts w:ascii="Times New Roman" w:eastAsia="Times New Roman" w:hAnsi="Times New Roman" w:cs="Times New Roman"/>
          <w:sz w:val="24"/>
          <w:szCs w:val="24"/>
          <w:lang w:val="lv-LV"/>
        </w:rPr>
        <w:t>Katrs festivāla dalībnieks pasākuma laikā darbojas atbilstoši programmai, ko noteikuši organizatori.</w:t>
      </w:r>
    </w:p>
    <w:p w:rsidR="0010620B" w:rsidRPr="0010620B" w:rsidRDefault="0010620B" w:rsidP="00434263">
      <w:pPr>
        <w:numPr>
          <w:ilvl w:val="0"/>
          <w:numId w:val="2"/>
        </w:numPr>
        <w:tabs>
          <w:tab w:val="left" w:pos="7815"/>
        </w:tabs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10620B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Iesniedzot pieteikuma anketu, dalībnieki pie</w:t>
      </w:r>
      <w:r w:rsidR="00714E61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krīt festivāla „Augšdaugava 2016</w:t>
      </w:r>
      <w:r w:rsidRPr="0010620B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” nolikumam,  apliecina tā ievērošanu Festivāla norisēs, kā arī neiebilst, ka Dalībnieka uzstāšanās tiek filmēta un fotografēta, uzņemtais audio, foto, video materiāls tiek publiskots.</w:t>
      </w:r>
    </w:p>
    <w:p w:rsidR="00B17823" w:rsidRDefault="00B17823" w:rsidP="004342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10620B" w:rsidRPr="00DB4B93" w:rsidRDefault="0010620B" w:rsidP="004342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DB4B93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 xml:space="preserve">Informācija par festivālu un tā norisi </w:t>
      </w:r>
    </w:p>
    <w:p w:rsidR="0010620B" w:rsidRPr="00DB4B93" w:rsidRDefault="0010620B" w:rsidP="0043426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Festivāla rīcības komitejas priekšsēdētājas vietniece: Ināra </w:t>
      </w:r>
      <w:proofErr w:type="spellStart"/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Mukāne</w:t>
      </w:r>
      <w:proofErr w:type="spellEnd"/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tālr. 29191840 </w:t>
      </w:r>
      <w:proofErr w:type="spellStart"/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e.pasts</w:t>
      </w:r>
      <w:proofErr w:type="spellEnd"/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: </w:t>
      </w:r>
      <w:hyperlink r:id="rId10" w:history="1">
        <w:r w:rsidR="00714E61" w:rsidRPr="00DB4B9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lv-LV" w:eastAsia="ru-RU"/>
          </w:rPr>
          <w:t>kultura@dnkp.lv</w:t>
        </w:r>
      </w:hyperlink>
      <w:r w:rsidR="00714E61"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;  </w:t>
      </w:r>
      <w:r w:rsidRPr="00DB4B93">
        <w:rPr>
          <w:rFonts w:ascii="Times New Roman" w:eastAsiaTheme="majorEastAsia" w:hAnsi="Times New Roman" w:cs="Times New Roman"/>
          <w:sz w:val="24"/>
          <w:szCs w:val="24"/>
          <w:u w:val="single"/>
          <w:lang w:val="lv-LV" w:eastAsia="ru-RU"/>
        </w:rPr>
        <w:t>inara.</w:t>
      </w:r>
      <w:hyperlink r:id="rId11" w:history="1">
        <w:r w:rsidRPr="00DB4B93">
          <w:rPr>
            <w:rFonts w:ascii="Times New Roman" w:eastAsiaTheme="majorEastAsia" w:hAnsi="Times New Roman" w:cs="Times New Roman"/>
            <w:sz w:val="24"/>
            <w:szCs w:val="24"/>
            <w:u w:val="single"/>
            <w:lang w:val="lv-LV" w:eastAsia="ru-RU"/>
          </w:rPr>
          <w:t>mukane@dnd.lv</w:t>
        </w:r>
      </w:hyperlink>
    </w:p>
    <w:p w:rsidR="0010620B" w:rsidRPr="00DB4B93" w:rsidRDefault="0010620B" w:rsidP="0043426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Festivāla mākslinieciskā direktore: Inta Uškāne, tālr. 26362572, </w:t>
      </w:r>
      <w:proofErr w:type="spellStart"/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e.pasts</w:t>
      </w:r>
      <w:proofErr w:type="spellEnd"/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: </w:t>
      </w:r>
      <w:hyperlink r:id="rId12" w:history="1">
        <w:r w:rsidR="00714E61" w:rsidRPr="00DB4B9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lv-LV" w:eastAsia="ru-RU"/>
          </w:rPr>
          <w:t>kultura@dnkp.lv</w:t>
        </w:r>
      </w:hyperlink>
      <w:r w:rsidR="00714E61"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; </w:t>
      </w:r>
      <w:r w:rsidRPr="00DB4B93">
        <w:rPr>
          <w:rFonts w:ascii="Times New Roman" w:eastAsiaTheme="majorEastAsia" w:hAnsi="Times New Roman" w:cs="Times New Roman"/>
          <w:sz w:val="24"/>
          <w:szCs w:val="24"/>
          <w:u w:val="single"/>
          <w:lang w:eastAsia="ru-RU"/>
        </w:rPr>
        <w:t>inta.uskane@dnkp.lv</w:t>
      </w:r>
    </w:p>
    <w:p w:rsidR="0010620B" w:rsidRPr="00DB4B93" w:rsidRDefault="0010620B" w:rsidP="0043426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Festivāla re</w:t>
      </w:r>
      <w:r w:rsidR="00714E61"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žisore</w:t>
      </w:r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: </w:t>
      </w:r>
      <w:r w:rsidR="00714E61"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Baiba Vingre</w:t>
      </w:r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  e.</w:t>
      </w:r>
      <w:r w:rsidR="00714E61"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pasts: </w:t>
      </w:r>
      <w:r w:rsidR="00714E61" w:rsidRPr="00DB4B93">
        <w:rPr>
          <w:rFonts w:ascii="Times New Roman" w:eastAsiaTheme="majorEastAsia" w:hAnsi="Times New Roman" w:cs="Times New Roman"/>
          <w:sz w:val="24"/>
          <w:szCs w:val="24"/>
          <w:u w:val="single"/>
          <w:lang w:eastAsia="ru-RU"/>
        </w:rPr>
        <w:t>baiba.vigre@gmail.com</w:t>
      </w:r>
    </w:p>
    <w:p w:rsidR="0010620B" w:rsidRPr="00DB4B93" w:rsidRDefault="0010620B" w:rsidP="0043426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Festivāla organizatoru mājaslap</w:t>
      </w:r>
      <w:r w:rsidR="00714E61"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as: www.augsdaugava.lv;  www.daugavpilsnovads</w:t>
      </w:r>
      <w:r w:rsidRPr="00DB4B9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.lv</w:t>
      </w:r>
    </w:p>
    <w:p w:rsidR="0010620B" w:rsidRPr="0010620B" w:rsidRDefault="0010620B" w:rsidP="00434263">
      <w:pPr>
        <w:spacing w:after="0"/>
        <w:rPr>
          <w:rFonts w:ascii="Times New Roman" w:eastAsia="Times New Roman" w:hAnsi="Times New Roman" w:cs="Times New Roman"/>
          <w:lang w:val="lv-LV" w:eastAsia="lv-LV"/>
        </w:rPr>
      </w:pPr>
    </w:p>
    <w:p w:rsidR="00914D48" w:rsidRPr="00914D48" w:rsidRDefault="00914D48" w:rsidP="0091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14D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Daugavpils novada pašvaldības izpilddirektore</w:t>
      </w:r>
      <w:r w:rsidRPr="00914D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14D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14D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14D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914D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proofErr w:type="spellStart"/>
      <w:r w:rsidRPr="00914D4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V.Kezika</w:t>
      </w:r>
      <w:proofErr w:type="spellEnd"/>
    </w:p>
    <w:p w:rsidR="0010620B" w:rsidRPr="0010620B" w:rsidRDefault="0010620B" w:rsidP="00434263">
      <w:pPr>
        <w:spacing w:after="0"/>
        <w:ind w:left="7920"/>
        <w:rPr>
          <w:rFonts w:ascii="Times New Roman" w:eastAsia="Times New Roman" w:hAnsi="Times New Roman" w:cs="Times New Roman"/>
          <w:lang w:val="lv-LV" w:eastAsia="lv-LV"/>
        </w:rPr>
      </w:pPr>
    </w:p>
    <w:p w:rsidR="0010620B" w:rsidRDefault="0010620B" w:rsidP="00434263">
      <w:pPr>
        <w:spacing w:after="0"/>
        <w:ind w:left="7920"/>
        <w:rPr>
          <w:rFonts w:ascii="Times New Roman" w:eastAsia="Times New Roman" w:hAnsi="Times New Roman" w:cs="Times New Roman"/>
          <w:lang w:val="lv-LV" w:eastAsia="lv-LV"/>
        </w:rPr>
      </w:pPr>
    </w:p>
    <w:p w:rsidR="00CE0401" w:rsidRDefault="00CE0401" w:rsidP="0010620B">
      <w:pPr>
        <w:spacing w:after="0" w:line="240" w:lineRule="auto"/>
        <w:ind w:left="7920"/>
        <w:rPr>
          <w:rFonts w:ascii="Times New Roman" w:eastAsia="Times New Roman" w:hAnsi="Times New Roman" w:cs="Times New Roman"/>
          <w:lang w:val="lv-LV" w:eastAsia="lv-LV"/>
        </w:rPr>
      </w:pPr>
    </w:p>
    <w:p w:rsidR="00CE0401" w:rsidRDefault="00CE0401" w:rsidP="0010620B">
      <w:pPr>
        <w:spacing w:after="0" w:line="240" w:lineRule="auto"/>
        <w:ind w:left="7920"/>
        <w:rPr>
          <w:rFonts w:ascii="Times New Roman" w:eastAsia="Times New Roman" w:hAnsi="Times New Roman" w:cs="Times New Roman"/>
          <w:lang w:val="lv-LV" w:eastAsia="lv-LV"/>
        </w:rPr>
      </w:pPr>
    </w:p>
    <w:p w:rsidR="00CE0401" w:rsidRDefault="00CE0401" w:rsidP="0010620B">
      <w:pPr>
        <w:spacing w:after="0" w:line="240" w:lineRule="auto"/>
        <w:ind w:left="7920"/>
        <w:rPr>
          <w:rFonts w:ascii="Times New Roman" w:eastAsia="Times New Roman" w:hAnsi="Times New Roman" w:cs="Times New Roman"/>
          <w:lang w:val="lv-LV" w:eastAsia="lv-LV"/>
        </w:rPr>
      </w:pPr>
    </w:p>
    <w:p w:rsidR="00337A42" w:rsidRPr="00914D48" w:rsidRDefault="00337A42" w:rsidP="00914D48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</w:p>
    <w:p w:rsidR="008E228D" w:rsidRPr="00980F8B" w:rsidRDefault="00337A42" w:rsidP="00980F8B">
      <w:pPr>
        <w:pStyle w:val="ListParagraph"/>
        <w:numPr>
          <w:ilvl w:val="0"/>
          <w:numId w:val="11"/>
        </w:numPr>
        <w:spacing w:after="0" w:line="24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p</w:t>
      </w:r>
      <w:r w:rsidR="008E228D" w:rsidRPr="00980F8B">
        <w:rPr>
          <w:rFonts w:ascii="Times New Roman" w:eastAsia="Times New Roman" w:hAnsi="Times New Roman" w:cs="Times New Roman"/>
          <w:lang w:val="lv-LV" w:eastAsia="lv-LV"/>
        </w:rPr>
        <w:t>ielikums</w:t>
      </w:r>
    </w:p>
    <w:p w:rsidR="008E228D" w:rsidRPr="008E228D" w:rsidRDefault="008E228D" w:rsidP="008E228D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8E228D">
        <w:rPr>
          <w:rFonts w:ascii="Times New Roman" w:eastAsia="Times New Roman" w:hAnsi="Times New Roman" w:cs="Times New Roman"/>
          <w:lang w:val="lv-LV" w:eastAsia="lv-LV"/>
        </w:rPr>
        <w:t xml:space="preserve">pie Starptautiskā tautas mākslas festivāla </w:t>
      </w:r>
    </w:p>
    <w:p w:rsidR="008E228D" w:rsidRPr="008E228D" w:rsidRDefault="008E228D" w:rsidP="008E228D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8E228D">
        <w:rPr>
          <w:rFonts w:ascii="Times New Roman" w:eastAsia="Times New Roman" w:hAnsi="Times New Roman" w:cs="Times New Roman"/>
          <w:lang w:val="lv-LV" w:eastAsia="lv-LV"/>
        </w:rPr>
        <w:t>„Augšdaugava 2016” Nolikuma</w:t>
      </w:r>
    </w:p>
    <w:p w:rsidR="008E228D" w:rsidRDefault="008E228D" w:rsidP="008E228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lang w:val="lv-LV" w:eastAsia="lv-LV"/>
        </w:rPr>
      </w:pPr>
    </w:p>
    <w:p w:rsidR="008E228D" w:rsidRPr="008E228D" w:rsidRDefault="008E228D" w:rsidP="008E228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r w:rsidRPr="008E228D">
        <w:rPr>
          <w:rFonts w:ascii="Times New Roman" w:eastAsia="Times New Roman" w:hAnsi="Times New Roman" w:cs="Times New Roman"/>
          <w:b/>
          <w:lang w:val="lv-LV" w:eastAsia="lv-LV"/>
        </w:rPr>
        <w:t>Starptautiskais Tautas mākslas festivāls “Augšdaugava 2016”</w:t>
      </w:r>
    </w:p>
    <w:p w:rsidR="008E228D" w:rsidRPr="008E228D" w:rsidRDefault="008E228D" w:rsidP="008E228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r w:rsidRPr="008E228D">
        <w:rPr>
          <w:rFonts w:ascii="Times New Roman" w:eastAsia="Times New Roman" w:hAnsi="Times New Roman" w:cs="Times New Roman"/>
          <w:b/>
          <w:lang w:val="lv-LV" w:eastAsia="lv-LV"/>
        </w:rPr>
        <w:t>Norises</w:t>
      </w:r>
    </w:p>
    <w:p w:rsidR="008E228D" w:rsidRPr="008E228D" w:rsidRDefault="008E228D" w:rsidP="008E228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r w:rsidRPr="008E228D">
        <w:rPr>
          <w:rFonts w:ascii="Times New Roman" w:eastAsia="Times New Roman" w:hAnsi="Times New Roman" w:cs="Times New Roman"/>
          <w:b/>
          <w:lang w:val="lv-LV" w:eastAsia="lv-LV"/>
        </w:rPr>
        <w:t>Svētdiena, 22. maijs</w:t>
      </w:r>
    </w:p>
    <w:p w:rsidR="0010620B" w:rsidRDefault="0010620B" w:rsidP="0010620B">
      <w:pPr>
        <w:spacing w:after="0" w:line="240" w:lineRule="auto"/>
        <w:ind w:left="7920"/>
        <w:rPr>
          <w:rFonts w:ascii="Times New Roman" w:eastAsia="Times New Roman" w:hAnsi="Times New Roman" w:cs="Times New Roman"/>
          <w:lang w:val="lv-LV" w:eastAsia="lv-LV"/>
        </w:rPr>
      </w:pPr>
    </w:p>
    <w:p w:rsidR="008E228D" w:rsidRPr="008E228D" w:rsidRDefault="008E228D" w:rsidP="008E228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</w:p>
    <w:p w:rsidR="0010620B" w:rsidRPr="00714E61" w:rsidRDefault="0010620B" w:rsidP="001E1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tbl>
      <w:tblPr>
        <w:tblStyle w:val="TableGrid"/>
        <w:tblpPr w:leftFromText="180" w:rightFromText="180" w:vertAnchor="text" w:horzAnchor="margin" w:tblpXSpec="center" w:tblpY="-556"/>
        <w:tblW w:w="10139" w:type="dxa"/>
        <w:tblLook w:val="04A0" w:firstRow="1" w:lastRow="0" w:firstColumn="1" w:lastColumn="0" w:noHBand="0" w:noVBand="1"/>
      </w:tblPr>
      <w:tblGrid>
        <w:gridCol w:w="2497"/>
        <w:gridCol w:w="5023"/>
        <w:gridCol w:w="2619"/>
      </w:tblGrid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  <w:b/>
              </w:rPr>
            </w:pPr>
            <w:r w:rsidRPr="00B35E6A">
              <w:rPr>
                <w:rFonts w:ascii="Times New Roman" w:hAnsi="Times New Roman"/>
                <w:b/>
              </w:rPr>
              <w:t>Laiks</w:t>
            </w:r>
          </w:p>
          <w:p w:rsidR="00B35E6A" w:rsidRPr="00B35E6A" w:rsidRDefault="00B35E6A" w:rsidP="001450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  <w:b/>
              </w:rPr>
            </w:pPr>
            <w:r w:rsidRPr="00B35E6A">
              <w:rPr>
                <w:rFonts w:ascii="Times New Roman" w:hAnsi="Times New Roman"/>
                <w:b/>
              </w:rPr>
              <w:t>Notikums. Norises vieta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Dievkalpojums Spruktu baznīcā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  <w:b/>
              </w:rPr>
            </w:pPr>
          </w:p>
        </w:tc>
      </w:tr>
      <w:tr w:rsidR="00630042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2" w:rsidRPr="00B35E6A" w:rsidRDefault="00630042" w:rsidP="001450F3">
            <w:pPr>
              <w:rPr>
                <w:rFonts w:ascii="Times New Roman" w:hAnsi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2" w:rsidRPr="00B35E6A" w:rsidRDefault="00630042" w:rsidP="00630042">
            <w:pPr>
              <w:rPr>
                <w:rFonts w:ascii="Times New Roman" w:hAnsi="Times New Roman"/>
                <w:b/>
              </w:rPr>
            </w:pPr>
            <w:proofErr w:type="spellStart"/>
            <w:r w:rsidRPr="00B35E6A">
              <w:rPr>
                <w:rFonts w:ascii="Times New Roman" w:hAnsi="Times New Roman"/>
                <w:b/>
              </w:rPr>
              <w:t>Slutišķu</w:t>
            </w:r>
            <w:proofErr w:type="spellEnd"/>
            <w:r w:rsidRPr="00B35E6A">
              <w:rPr>
                <w:rFonts w:ascii="Times New Roman" w:hAnsi="Times New Roman"/>
                <w:b/>
              </w:rPr>
              <w:t xml:space="preserve"> sādžas teritorijā</w:t>
            </w:r>
          </w:p>
          <w:p w:rsidR="00630042" w:rsidRPr="00B35E6A" w:rsidRDefault="00630042" w:rsidP="001450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2" w:rsidRPr="00B35E6A" w:rsidRDefault="00630042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No 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2" w:rsidRDefault="00630042" w:rsidP="001450F3">
            <w:pPr>
              <w:rPr>
                <w:rFonts w:ascii="Times New Roman" w:hAnsi="Times New Roman"/>
                <w:b/>
              </w:rPr>
            </w:pPr>
          </w:p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Ziedu vainagu pīšana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RPr="00A14C08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No 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Aktivitātes bērniem ,,Iedvesmai pa pēdām”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12.30 – 16.00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Sporta aktivitātes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12.30 – 16.30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Vizināšanās ar laivām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RPr="00A14C08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12:00-16:00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630042" w:rsidP="006300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Vides izglītības </w:t>
            </w:r>
            <w:r w:rsidR="00B35E6A" w:rsidRPr="00B35E6A">
              <w:rPr>
                <w:rFonts w:ascii="Times New Roman" w:hAnsi="Times New Roman"/>
              </w:rPr>
              <w:t>aktivitātes</w:t>
            </w:r>
            <w:r>
              <w:rPr>
                <w:rFonts w:ascii="Times New Roman" w:hAnsi="Times New Roman"/>
              </w:rPr>
              <w:t xml:space="preserve"> kopā </w:t>
            </w:r>
            <w:r w:rsidR="001E152A">
              <w:rPr>
                <w:rFonts w:ascii="Times New Roman" w:hAnsi="Times New Roman"/>
              </w:rPr>
              <w:t xml:space="preserve">ar Dabas aizsardzības pārvaldes reģionālo administrāciju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12:00-15:00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 xml:space="preserve">Mākslas plenērs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12. 00 – 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  <w:b/>
              </w:rPr>
            </w:pPr>
            <w:r w:rsidRPr="00B35E6A">
              <w:rPr>
                <w:rFonts w:ascii="Times New Roman" w:hAnsi="Times New Roman"/>
                <w:b/>
              </w:rPr>
              <w:t>Izstādes</w:t>
            </w:r>
          </w:p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Igora Pliča fotoizstāde "</w:t>
            </w:r>
            <w:proofErr w:type="spellStart"/>
            <w:r w:rsidRPr="00B35E6A">
              <w:rPr>
                <w:rFonts w:ascii="Times New Roman" w:hAnsi="Times New Roman"/>
              </w:rPr>
              <w:t>Daugav</w:t>
            </w:r>
            <w:proofErr w:type="spellEnd"/>
            <w:r w:rsidRPr="00B35E6A">
              <w:rPr>
                <w:rFonts w:ascii="Times New Roman" w:hAnsi="Times New Roman"/>
              </w:rPr>
              <w:t>' abas malas…"</w:t>
            </w:r>
          </w:p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Naujenes Novadpētniecības muzeja izstāde “</w:t>
            </w:r>
            <w:proofErr w:type="spellStart"/>
            <w:r w:rsidRPr="00B35E6A">
              <w:rPr>
                <w:rFonts w:ascii="Times New Roman" w:hAnsi="Times New Roman"/>
              </w:rPr>
              <w:t>Sirdsdaugava</w:t>
            </w:r>
            <w:proofErr w:type="spellEnd"/>
            <w:r w:rsidRPr="00B35E6A">
              <w:rPr>
                <w:rFonts w:ascii="Times New Roman" w:hAnsi="Times New Roman"/>
              </w:rPr>
              <w:t>”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12.00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A" w:rsidRDefault="001E152A" w:rsidP="001450F3">
            <w:pPr>
              <w:rPr>
                <w:rFonts w:ascii="Times New Roman" w:hAnsi="Times New Roman"/>
                <w:b/>
              </w:rPr>
            </w:pPr>
          </w:p>
          <w:p w:rsidR="00B35E6A" w:rsidRPr="00630042" w:rsidRDefault="00B35E6A" w:rsidP="001450F3">
            <w:pPr>
              <w:rPr>
                <w:rFonts w:ascii="Times New Roman" w:hAnsi="Times New Roman"/>
                <w:b/>
              </w:rPr>
            </w:pPr>
            <w:r w:rsidRPr="00B35E6A">
              <w:rPr>
                <w:rFonts w:ascii="Times New Roman" w:hAnsi="Times New Roman"/>
                <w:b/>
              </w:rPr>
              <w:t>”Laiks pagājis un laiks nākams...”</w:t>
            </w:r>
            <w:r w:rsidR="00630042">
              <w:rPr>
                <w:rFonts w:ascii="Times New Roman" w:hAnsi="Times New Roman"/>
                <w:b/>
              </w:rPr>
              <w:t xml:space="preserve"> </w:t>
            </w:r>
            <w:r w:rsidRPr="00630042">
              <w:rPr>
                <w:rFonts w:ascii="Times New Roman" w:hAnsi="Times New Roman"/>
              </w:rPr>
              <w:t>/N</w:t>
            </w:r>
            <w:r w:rsidR="00630042" w:rsidRPr="00630042">
              <w:rPr>
                <w:rFonts w:ascii="Times New Roman" w:hAnsi="Times New Roman"/>
              </w:rPr>
              <w:t>.</w:t>
            </w:r>
            <w:r w:rsidRPr="00630042">
              <w:rPr>
                <w:rFonts w:ascii="Times New Roman" w:hAnsi="Times New Roman"/>
              </w:rPr>
              <w:t xml:space="preserve"> Ikstena/</w:t>
            </w:r>
          </w:p>
          <w:p w:rsidR="00630042" w:rsidRDefault="00630042" w:rsidP="001450F3">
            <w:pPr>
              <w:rPr>
                <w:rFonts w:ascii="Times New Roman" w:hAnsi="Times New Roman"/>
              </w:rPr>
            </w:pPr>
          </w:p>
          <w:p w:rsidR="00B35E6A" w:rsidRPr="00B35E6A" w:rsidRDefault="00630042" w:rsidP="001E1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Piemiņas</w:t>
            </w:r>
            <w:r w:rsidR="00B35E6A" w:rsidRPr="00B35E6A">
              <w:rPr>
                <w:rFonts w:ascii="Times New Roman" w:hAnsi="Times New Roman"/>
              </w:rPr>
              <w:t xml:space="preserve"> brīdis</w:t>
            </w:r>
            <w:r>
              <w:rPr>
                <w:rFonts w:ascii="Times New Roman" w:hAnsi="Times New Roman"/>
              </w:rPr>
              <w:t xml:space="preserve"> </w:t>
            </w:r>
            <w:r w:rsidRPr="00B35E6A">
              <w:rPr>
                <w:rFonts w:ascii="Times New Roman" w:hAnsi="Times New Roman"/>
                <w:b/>
              </w:rPr>
              <w:t xml:space="preserve"> </w:t>
            </w:r>
            <w:r w:rsidRPr="00630042">
              <w:rPr>
                <w:rFonts w:ascii="Times New Roman" w:hAnsi="Times New Roman"/>
              </w:rPr>
              <w:t xml:space="preserve">atceroties kustību pret Daugavpils HES celtniecību pirms 30 gadiem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Piemiņas vieta pie krustiem</w:t>
            </w:r>
          </w:p>
        </w:tc>
      </w:tr>
      <w:tr w:rsidR="00B35E6A" w:rsidRPr="00A14C08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13.00-14.40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CE0401" w:rsidP="001450F3">
            <w:pPr>
              <w:rPr>
                <w:rFonts w:ascii="Times New Roman" w:hAnsi="Times New Roman"/>
              </w:rPr>
            </w:pPr>
            <w:proofErr w:type="spellStart"/>
            <w:r w:rsidRPr="00CE0401">
              <w:rPr>
                <w:rFonts w:ascii="Times New Roman" w:hAnsi="Times New Roman"/>
              </w:rPr>
              <w:t>Slutišķu</w:t>
            </w:r>
            <w:proofErr w:type="spellEnd"/>
            <w:r w:rsidRPr="00CE0401">
              <w:rPr>
                <w:rFonts w:ascii="Times New Roman" w:hAnsi="Times New Roman"/>
              </w:rPr>
              <w:t xml:space="preserve">  Dabas un kultūras studiju aplis  skolu jaunatnei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211F79" w:rsidP="001450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Markovas</w:t>
            </w:r>
            <w:proofErr w:type="spellEnd"/>
            <w:r>
              <w:rPr>
                <w:rFonts w:ascii="Times New Roman" w:hAnsi="Times New Roman"/>
              </w:rPr>
              <w:t xml:space="preserve"> kapsēta, pilskalns, </w:t>
            </w:r>
            <w:r w:rsidR="00B35E6A" w:rsidRPr="00B35E6A">
              <w:rPr>
                <w:rFonts w:ascii="Times New Roman" w:hAnsi="Times New Roman"/>
              </w:rPr>
              <w:t>Dziesmu kalns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Slutišķu</w:t>
            </w:r>
            <w:proofErr w:type="spellEnd"/>
            <w:r>
              <w:rPr>
                <w:rFonts w:ascii="Times New Roman" w:hAnsi="Times New Roman"/>
              </w:rPr>
              <w:t xml:space="preserve"> sādža</w:t>
            </w:r>
          </w:p>
        </w:tc>
      </w:tr>
      <w:tr w:rsidR="00B35E6A" w:rsidRPr="00980F8B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2A" w:rsidRDefault="001E152A" w:rsidP="001E1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LTV f</w:t>
            </w:r>
            <w:r w:rsidR="00B35E6A" w:rsidRPr="00B35E6A">
              <w:rPr>
                <w:rFonts w:ascii="Times New Roman" w:hAnsi="Times New Roman"/>
              </w:rPr>
              <w:t xml:space="preserve">ilma ,,Viens ciems. Visa Latvija.” </w:t>
            </w:r>
            <w:proofErr w:type="spellStart"/>
            <w:r>
              <w:rPr>
                <w:rFonts w:ascii="Times New Roman" w:hAnsi="Times New Roman"/>
              </w:rPr>
              <w:t>Slutišķi</w:t>
            </w:r>
            <w:proofErr w:type="spellEnd"/>
          </w:p>
          <w:p w:rsidR="00B35E6A" w:rsidRPr="00B35E6A" w:rsidRDefault="00B35E6A" w:rsidP="001E152A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 xml:space="preserve">Tikšanās ar </w:t>
            </w:r>
            <w:proofErr w:type="spellStart"/>
            <w:r w:rsidR="00630042">
              <w:rPr>
                <w:rFonts w:ascii="Times New Roman" w:hAnsi="Times New Roman"/>
              </w:rPr>
              <w:t>Slutišķu</w:t>
            </w:r>
            <w:proofErr w:type="spellEnd"/>
            <w:r w:rsidR="00630042">
              <w:rPr>
                <w:rFonts w:ascii="Times New Roman" w:hAnsi="Times New Roman"/>
              </w:rPr>
              <w:t xml:space="preserve"> sādžas iedzīvotājiem un filmas autoriem.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proofErr w:type="spellStart"/>
            <w:r w:rsidRPr="00B35E6A">
              <w:rPr>
                <w:rFonts w:ascii="Times New Roman" w:hAnsi="Times New Roman"/>
              </w:rPr>
              <w:t>Slutišķu</w:t>
            </w:r>
            <w:proofErr w:type="spellEnd"/>
            <w:r w:rsidRPr="00B35E6A">
              <w:rPr>
                <w:rFonts w:ascii="Times New Roman" w:hAnsi="Times New Roman"/>
              </w:rPr>
              <w:t xml:space="preserve"> vect</w:t>
            </w:r>
            <w:r w:rsidR="00630042">
              <w:rPr>
                <w:rFonts w:ascii="Times New Roman" w:hAnsi="Times New Roman"/>
              </w:rPr>
              <w:t>icībnieku sēta</w:t>
            </w:r>
          </w:p>
        </w:tc>
      </w:tr>
      <w:tr w:rsidR="00630042" w:rsidTr="002A0BBF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2" w:rsidRPr="00B35E6A" w:rsidRDefault="00630042" w:rsidP="001450F3">
            <w:pPr>
              <w:rPr>
                <w:rFonts w:ascii="Times New Roman" w:hAnsi="Times New Roman"/>
              </w:rPr>
            </w:pP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2" w:rsidRPr="00B35E6A" w:rsidRDefault="00630042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  <w:b/>
              </w:rPr>
              <w:t>Latgales sēta</w:t>
            </w: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12.00 – 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Amatnieku un ražotāju tirdziņš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Atklāšana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13.00</w:t>
            </w:r>
            <w:r w:rsidR="00630042">
              <w:rPr>
                <w:rFonts w:ascii="Times New Roman" w:hAnsi="Times New Roman"/>
              </w:rPr>
              <w:t xml:space="preserve"> </w:t>
            </w:r>
            <w:r w:rsidRPr="00B35E6A">
              <w:rPr>
                <w:rFonts w:ascii="Times New Roman" w:hAnsi="Times New Roman"/>
              </w:rPr>
              <w:t>-</w:t>
            </w:r>
            <w:r w:rsidR="00630042">
              <w:rPr>
                <w:rFonts w:ascii="Times New Roman" w:hAnsi="Times New Roman"/>
              </w:rPr>
              <w:t xml:space="preserve"> </w:t>
            </w:r>
            <w:r w:rsidRPr="00B35E6A">
              <w:rPr>
                <w:rFonts w:ascii="Times New Roman" w:hAnsi="Times New Roman"/>
              </w:rPr>
              <w:t>16.15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Dienas koncerti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17.00</w:t>
            </w:r>
            <w:r w:rsidR="00630042">
              <w:rPr>
                <w:rFonts w:ascii="Times New Roman" w:hAnsi="Times New Roman"/>
              </w:rPr>
              <w:t xml:space="preserve"> – 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proofErr w:type="spellStart"/>
            <w:r w:rsidRPr="00B35E6A">
              <w:rPr>
                <w:rFonts w:ascii="Times New Roman" w:hAnsi="Times New Roman"/>
              </w:rPr>
              <w:t>Lielkoncerts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630042" w:rsidP="001450F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Slutišķu</w:t>
            </w:r>
            <w:proofErr w:type="spellEnd"/>
            <w:r>
              <w:rPr>
                <w:rFonts w:ascii="Times New Roman" w:hAnsi="Times New Roman"/>
                <w:b/>
              </w:rPr>
              <w:t xml:space="preserve"> vecticībnieku sēta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  <w:b/>
              </w:rPr>
            </w:pPr>
          </w:p>
        </w:tc>
      </w:tr>
      <w:tr w:rsidR="00B35E6A" w:rsidTr="001450F3">
        <w:trPr>
          <w:trHeight w:val="35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630042" w:rsidP="00145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Latgales goda</w:t>
            </w:r>
            <w:r w:rsidR="00B35E6A" w:rsidRPr="00B35E6A">
              <w:rPr>
                <w:rFonts w:ascii="Times New Roman" w:hAnsi="Times New Roman"/>
              </w:rPr>
              <w:t xml:space="preserve"> dvieļu izstādes atklāšana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13.30-14.30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 xml:space="preserve">Pirts meistarklase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RPr="00A14C08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 xml:space="preserve">No 13.00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Daugavpils novada folkloras kopu un mazākumtautību kolektīvu koncerts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  <w:tr w:rsidR="00B35E6A" w:rsidTr="001450F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12.00 – 15.30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  <w:r w:rsidRPr="00B35E6A">
              <w:rPr>
                <w:rFonts w:ascii="Times New Roman" w:hAnsi="Times New Roman"/>
              </w:rPr>
              <w:t>Daugavpils novada muzeju radošās darbnīcas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B35E6A" w:rsidRDefault="00B35E6A" w:rsidP="001450F3">
            <w:pPr>
              <w:rPr>
                <w:rFonts w:ascii="Times New Roman" w:hAnsi="Times New Roman"/>
              </w:rPr>
            </w:pPr>
          </w:p>
        </w:tc>
      </w:tr>
    </w:tbl>
    <w:p w:rsidR="0010620B" w:rsidRPr="004537BA" w:rsidRDefault="0010620B" w:rsidP="004537BA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 w:type="page"/>
      </w:r>
      <w:r w:rsidR="004537B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             </w:t>
      </w: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            </w:t>
      </w:r>
      <w:r w:rsidR="0043426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C5764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</w:t>
      </w:r>
      <w:r w:rsidRPr="0010620B">
        <w:rPr>
          <w:rFonts w:ascii="Times New Roman" w:eastAsia="Times New Roman" w:hAnsi="Times New Roman" w:cs="Times New Roman"/>
          <w:lang w:val="lv-LV" w:eastAsia="lv-LV"/>
        </w:rPr>
        <w:t xml:space="preserve">2. pielikums </w:t>
      </w:r>
    </w:p>
    <w:p w:rsidR="0010620B" w:rsidRPr="0010620B" w:rsidRDefault="0010620B" w:rsidP="0010620B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10620B">
        <w:rPr>
          <w:rFonts w:ascii="Times New Roman" w:eastAsia="Times New Roman" w:hAnsi="Times New Roman" w:cs="Times New Roman"/>
          <w:lang w:val="lv-LV" w:eastAsia="lv-LV"/>
        </w:rPr>
        <w:t xml:space="preserve">pie Starptautiskā tautas mākslas festivāla </w:t>
      </w:r>
    </w:p>
    <w:p w:rsidR="0010620B" w:rsidRPr="0010620B" w:rsidRDefault="0010620B" w:rsidP="0010620B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10620B">
        <w:rPr>
          <w:rFonts w:ascii="Times New Roman" w:eastAsia="Times New Roman" w:hAnsi="Times New Roman" w:cs="Times New Roman"/>
          <w:lang w:val="lv-LV" w:eastAsia="lv-LV"/>
        </w:rPr>
        <w:t>„Augšdaugava 201</w:t>
      </w:r>
      <w:r w:rsidR="00714E61">
        <w:rPr>
          <w:rFonts w:ascii="Times New Roman" w:eastAsia="Times New Roman" w:hAnsi="Times New Roman" w:cs="Times New Roman"/>
          <w:lang w:val="lv-LV" w:eastAsia="lv-LV"/>
        </w:rPr>
        <w:t>6</w:t>
      </w:r>
      <w:r w:rsidRPr="0010620B">
        <w:rPr>
          <w:rFonts w:ascii="Times New Roman" w:eastAsia="Times New Roman" w:hAnsi="Times New Roman" w:cs="Times New Roman"/>
          <w:lang w:val="lv-LV" w:eastAsia="lv-LV"/>
        </w:rPr>
        <w:t>” Nolikuma</w:t>
      </w:r>
    </w:p>
    <w:p w:rsidR="0010620B" w:rsidRPr="008E228D" w:rsidRDefault="0010620B" w:rsidP="00A14C0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lv-LV" w:eastAsia="lv-LV"/>
        </w:rPr>
      </w:pPr>
      <w:r w:rsidRPr="008E228D">
        <w:rPr>
          <w:rFonts w:ascii="Times New Roman" w:eastAsia="Times New Roman" w:hAnsi="Times New Roman" w:cs="Times New Roman"/>
          <w:lang w:val="lv-LV" w:eastAsia="lv-LV"/>
        </w:rPr>
        <w:t>Pieteikuma anketa</w:t>
      </w:r>
    </w:p>
    <w:p w:rsidR="0010620B" w:rsidRPr="008E228D" w:rsidRDefault="0010620B" w:rsidP="0010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8D">
        <w:rPr>
          <w:rFonts w:ascii="Times New Roman" w:eastAsia="Times New Roman" w:hAnsi="Times New Roman" w:cs="Times New Roman"/>
          <w:b/>
          <w:lang w:eastAsia="ru-RU"/>
        </w:rPr>
        <w:t>STARPTAUTISKAIS TAUTAS MĀKSLAS FESTIVĀLS</w:t>
      </w:r>
    </w:p>
    <w:p w:rsidR="0010620B" w:rsidRPr="008E228D" w:rsidRDefault="00714E61" w:rsidP="0010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8D">
        <w:rPr>
          <w:rFonts w:ascii="Times New Roman" w:eastAsia="Times New Roman" w:hAnsi="Times New Roman" w:cs="Times New Roman"/>
          <w:b/>
          <w:lang w:eastAsia="ru-RU"/>
        </w:rPr>
        <w:t>„AUGŠDAUGAVA 2016</w:t>
      </w:r>
      <w:r w:rsidR="0010620B" w:rsidRPr="008E228D">
        <w:rPr>
          <w:rFonts w:ascii="Times New Roman" w:eastAsia="Times New Roman" w:hAnsi="Times New Roman" w:cs="Times New Roman"/>
          <w:b/>
          <w:lang w:eastAsia="ru-RU"/>
        </w:rPr>
        <w:t>”</w:t>
      </w:r>
    </w:p>
    <w:p w:rsidR="0010620B" w:rsidRPr="008E228D" w:rsidRDefault="00714E61" w:rsidP="0010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E228D">
        <w:rPr>
          <w:rFonts w:ascii="Times New Roman" w:eastAsia="Times New Roman" w:hAnsi="Times New Roman" w:cs="Times New Roman"/>
          <w:b/>
          <w:lang w:eastAsia="ru-RU"/>
        </w:rPr>
        <w:t>Svētdiena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>, 22</w:t>
      </w:r>
      <w:r w:rsidR="0010620B" w:rsidRPr="008E228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proofErr w:type="gramStart"/>
      <w:r w:rsidR="0010620B" w:rsidRPr="008E228D">
        <w:rPr>
          <w:rFonts w:ascii="Times New Roman" w:eastAsia="Times New Roman" w:hAnsi="Times New Roman" w:cs="Times New Roman"/>
          <w:b/>
          <w:lang w:eastAsia="ru-RU"/>
        </w:rPr>
        <w:t>maijs</w:t>
      </w:r>
      <w:proofErr w:type="spellEnd"/>
      <w:proofErr w:type="gramEnd"/>
      <w:r w:rsidR="0010620B"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0620B" w:rsidRPr="008E228D" w:rsidRDefault="0010620B" w:rsidP="0010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Daugavpils </w:t>
      </w:r>
      <w:proofErr w:type="spellStart"/>
      <w:proofErr w:type="gramStart"/>
      <w:r w:rsidRPr="008E228D">
        <w:rPr>
          <w:rFonts w:ascii="Times New Roman" w:eastAsia="Times New Roman" w:hAnsi="Times New Roman" w:cs="Times New Roman"/>
          <w:b/>
          <w:lang w:eastAsia="ru-RU"/>
        </w:rPr>
        <w:t>novads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E228D">
        <w:rPr>
          <w:rFonts w:ascii="Times New Roman" w:eastAsia="Times New Roman" w:hAnsi="Times New Roman" w:cs="Times New Roman"/>
          <w:b/>
          <w:lang w:eastAsia="ru-RU"/>
        </w:rPr>
        <w:t>Naujenes</w:t>
      </w:r>
      <w:proofErr w:type="spellEnd"/>
      <w:proofErr w:type="gram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/>
          <w:lang w:eastAsia="ru-RU"/>
        </w:rPr>
        <w:t>pagasts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10620B" w:rsidRPr="008E228D" w:rsidRDefault="0010620B" w:rsidP="0010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  <w:proofErr w:type="spellStart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>Lūdzam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>iesūtīt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Cs/>
          <w:lang w:eastAsia="ru-RU"/>
        </w:rPr>
        <w:t>elektroniski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13" w:history="1">
        <w:r w:rsidRPr="00DB4B93">
          <w:rPr>
            <w:rFonts w:ascii="Times New Roman" w:eastAsiaTheme="majorEastAsia" w:hAnsi="Times New Roman" w:cs="Times New Roman"/>
            <w:b/>
            <w:bCs/>
            <w:u w:val="single"/>
            <w:lang w:eastAsia="ru-RU"/>
          </w:rPr>
          <w:t>inta.uskane@dnkp.lv</w:t>
        </w:r>
      </w:hyperlink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B4B93">
        <w:rPr>
          <w:rFonts w:ascii="Times New Roman" w:eastAsia="Times New Roman" w:hAnsi="Times New Roman" w:cs="Times New Roman"/>
          <w:bCs/>
          <w:lang w:eastAsia="ru-RU"/>
        </w:rPr>
        <w:t>līdz</w:t>
      </w:r>
      <w:proofErr w:type="spell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4E61" w:rsidRPr="00DB4B93">
        <w:rPr>
          <w:rFonts w:ascii="Times New Roman" w:eastAsia="Times New Roman" w:hAnsi="Times New Roman" w:cs="Times New Roman"/>
          <w:bCs/>
          <w:lang w:eastAsia="ru-RU"/>
        </w:rPr>
        <w:t>2016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proofErr w:type="gramStart"/>
      <w:r w:rsidRPr="00DB4B93">
        <w:rPr>
          <w:rFonts w:ascii="Times New Roman" w:eastAsia="Times New Roman" w:hAnsi="Times New Roman" w:cs="Times New Roman"/>
          <w:bCs/>
          <w:lang w:eastAsia="ru-RU"/>
        </w:rPr>
        <w:t>gada</w:t>
      </w:r>
      <w:proofErr w:type="spellEnd"/>
      <w:proofErr w:type="gram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D41BD" w:rsidRPr="00DB4B9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>.maijam</w:t>
      </w:r>
    </w:p>
    <w:p w:rsidR="00B35E6A" w:rsidRPr="008E228D" w:rsidRDefault="00B35E6A" w:rsidP="0010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35"/>
        <w:gridCol w:w="2220"/>
        <w:gridCol w:w="777"/>
        <w:gridCol w:w="333"/>
        <w:gridCol w:w="1110"/>
        <w:gridCol w:w="2220"/>
      </w:tblGrid>
      <w:tr w:rsidR="0010620B" w:rsidRPr="008E228D" w:rsidTr="0038330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Kolektīva nosaukums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620B" w:rsidRPr="008E228D" w:rsidTr="0038330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B54F5F4" wp14:editId="356C8CAD">
                      <wp:simplePos x="0" y="0"/>
                      <wp:positionH relativeFrom="column">
                        <wp:posOffset>1659889</wp:posOffset>
                      </wp:positionH>
                      <wp:positionV relativeFrom="paragraph">
                        <wp:posOffset>101599</wp:posOffset>
                      </wp:positionV>
                      <wp:extent cx="0" cy="0"/>
                      <wp:effectExtent l="0" t="0" r="0" b="0"/>
                      <wp:wrapNone/>
                      <wp:docPr id="2" name="Taisns savienotāj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CED4AC" id="Taisns savienotājs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" o:allowincell="f"/>
                  </w:pict>
                </mc:Fallback>
              </mc:AlternateConten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Kolektīva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piederība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Iestādes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nosaukums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10620B" w:rsidRPr="008E228D" w:rsidTr="0038330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Kolektīva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vadītājs</w:t>
            </w:r>
            <w:proofErr w:type="spellEnd"/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620B" w:rsidRPr="008E228D" w:rsidTr="00383301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Kontaktpersonas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vai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vadītāja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koordinātes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Tālr.: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e.pasts</w:t>
            </w:r>
            <w:proofErr w:type="spellEnd"/>
          </w:p>
        </w:tc>
      </w:tr>
      <w:tr w:rsidR="0010620B" w:rsidRPr="008E228D" w:rsidTr="0038330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Ziņas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par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kolektīvu</w:t>
            </w:r>
            <w:proofErr w:type="spellEnd"/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>norādīt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>skaitu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Dalībnieki</w:t>
            </w:r>
            <w:proofErr w:type="spellEnd"/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Kāds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transports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būs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jūsu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rīcībā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980F8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Autobuss</w:t>
            </w:r>
            <w:proofErr w:type="spellEnd"/>
            <w:r w:rsidR="00980F8B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proofErr w:type="gram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980F8B">
              <w:rPr>
                <w:rFonts w:ascii="Times New Roman" w:eastAsia="Times New Roman" w:hAnsi="Times New Roman" w:cs="Times New Roman"/>
                <w:lang w:val="lv-LV" w:eastAsia="ru-RU"/>
              </w:rPr>
              <w:t>(</w:t>
            </w:r>
            <w:proofErr w:type="gramEnd"/>
            <w:r w:rsidR="00980F8B">
              <w:rPr>
                <w:rFonts w:ascii="Times New Roman" w:eastAsia="Times New Roman" w:hAnsi="Times New Roman" w:cs="Times New Roman"/>
                <w:lang w:val="lv-LV" w:eastAsia="ru-RU"/>
              </w:rPr>
              <w:t>vietu sk.)</w:t>
            </w: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mikroautobuss</w:t>
            </w:r>
            <w:proofErr w:type="spellEnd"/>
            <w:proofErr w:type="gramEnd"/>
            <w:r w:rsidR="00980F8B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980F8B">
              <w:rPr>
                <w:rFonts w:ascii="Times New Roman" w:eastAsia="Times New Roman" w:hAnsi="Times New Roman" w:cs="Times New Roman"/>
                <w:lang w:val="lv-LV" w:eastAsia="ru-RU"/>
              </w:rPr>
              <w:t>(vietu sk.)</w:t>
            </w:r>
            <w:r w:rsidR="00980F8B" w:rsidRPr="00980F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privātās</w:t>
            </w:r>
            <w:proofErr w:type="spellEnd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automašīnas</w:t>
            </w:r>
            <w:proofErr w:type="spellEnd"/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 xml:space="preserve"> ______</w:t>
            </w:r>
          </w:p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20B" w:rsidRPr="008E228D" w:rsidTr="0038330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Norises, kurās varat piedalīties (vajadzīgo atzīmēt)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Dienas koncerts</w:t>
            </w: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Latgales sētā</w:t>
            </w:r>
          </w:p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Lielkoncerts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</w:t>
            </w: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Latgales sētā</w:t>
            </w: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980F8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Koncerts </w:t>
            </w:r>
          </w:p>
          <w:p w:rsidR="0010620B" w:rsidRPr="008E228D" w:rsidRDefault="00980F8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Slutišķu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vecticībnieku sētā</w:t>
            </w: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□</w:t>
            </w:r>
          </w:p>
        </w:tc>
      </w:tr>
      <w:tr w:rsidR="0010620B" w:rsidRPr="008E228D" w:rsidTr="00383301"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Repertuārs</w:t>
            </w:r>
            <w:proofErr w:type="spellEnd"/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Nosaukums                                           Autori</w:t>
            </w:r>
          </w:p>
        </w:tc>
      </w:tr>
      <w:tr w:rsidR="0010620B" w:rsidRPr="008E228D" w:rsidTr="003833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</w:t>
            </w:r>
          </w:p>
        </w:tc>
      </w:tr>
      <w:tr w:rsidR="0010620B" w:rsidRPr="008E228D" w:rsidTr="003833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10620B" w:rsidRPr="008E228D" w:rsidTr="003833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620B" w:rsidRPr="008E228D" w:rsidTr="0038330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620B" w:rsidRPr="008E228D" w:rsidTr="0038330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Vai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būs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nepieciešama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pārģērbšanās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koncerta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laikā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Jā</w:t>
            </w:r>
            <w:proofErr w:type="spellEnd"/>
          </w:p>
          <w:p w:rsidR="0010620B" w:rsidRPr="008E228D" w:rsidRDefault="0010620B" w:rsidP="001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Nē</w:t>
            </w:r>
            <w:proofErr w:type="spellEnd"/>
          </w:p>
        </w:tc>
      </w:tr>
      <w:tr w:rsidR="0010620B" w:rsidRPr="00980F8B" w:rsidTr="00383301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Default="00B35E6A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Tehniskās vajadzības</w:t>
            </w:r>
          </w:p>
          <w:p w:rsidR="00980F8B" w:rsidRDefault="00980F8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Mikrofonu skaits, </w:t>
            </w:r>
          </w:p>
          <w:p w:rsidR="00980F8B" w:rsidRPr="008E228D" w:rsidRDefault="00980F8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audio atskaņošanas formāts u.c.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980F8B" w:rsidRDefault="0010620B" w:rsidP="001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10620B" w:rsidRPr="00980F8B" w:rsidTr="00383301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Īpašās nepieciešamības 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980F8B" w:rsidRDefault="0010620B" w:rsidP="001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10620B" w:rsidRPr="008E228D" w:rsidTr="0038330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80F8B">
              <w:rPr>
                <w:rFonts w:ascii="Times New Roman" w:eastAsia="Times New Roman" w:hAnsi="Times New Roman" w:cs="Times New Roman"/>
                <w:lang w:val="lv-LV" w:eastAsia="ru-RU"/>
              </w:rPr>
              <w:t xml:space="preserve">Ir iespēja pieteikt kolektīva dalībniekus pusdienām. </w:t>
            </w:r>
          </w:p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80F8B">
              <w:rPr>
                <w:rFonts w:ascii="Times New Roman" w:eastAsia="Times New Roman" w:hAnsi="Times New Roman" w:cs="Times New Roman"/>
                <w:lang w:val="lv-LV" w:eastAsia="ru-RU"/>
              </w:rPr>
              <w:t xml:space="preserve">Aptuvenā pusdienu cena </w:t>
            </w:r>
          </w:p>
          <w:p w:rsidR="0010620B" w:rsidRPr="00980F8B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80F8B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EUR</w:t>
            </w: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  <w:r w:rsidRPr="00980F8B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3,</w:t>
            </w:r>
            <w:r w:rsidRPr="008E228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  <w:r w:rsidRPr="00980F8B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50</w:t>
            </w:r>
            <w:r w:rsidR="00D3030D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- 4,00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80F8B">
              <w:rPr>
                <w:rFonts w:ascii="Times New Roman" w:eastAsia="Times New Roman" w:hAnsi="Times New Roman" w:cs="Times New Roman"/>
                <w:lang w:val="lv-LV" w:eastAsia="ru-RU"/>
              </w:rPr>
              <w:t>Piesakāmi</w:t>
            </w: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es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□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Nepiesakāmies</w:t>
            </w:r>
            <w:proofErr w:type="spellEnd"/>
            <w:r w:rsidRPr="008E228D">
              <w:rPr>
                <w:rFonts w:ascii="Times New Roman" w:eastAsia="Times New Roman" w:hAnsi="Times New Roman" w:cs="Times New Roman"/>
                <w:lang w:val="ru-RU" w:eastAsia="ru-RU"/>
              </w:rPr>
              <w:t>□</w:t>
            </w:r>
          </w:p>
        </w:tc>
      </w:tr>
      <w:tr w:rsidR="0010620B" w:rsidRPr="008E228D" w:rsidTr="00383301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Ja par ēdināšanu plānojat  apmaksāt ar pārskaitījumu, rēķina  sagatavošanai  lūdzu norādīt:</w:t>
            </w:r>
          </w:p>
        </w:tc>
      </w:tr>
      <w:tr w:rsidR="0010620B" w:rsidRPr="008E228D" w:rsidTr="00383301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Organizācijas nosaukums:</w:t>
            </w: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10620B" w:rsidRPr="008E228D" w:rsidTr="00383301">
        <w:trPr>
          <w:trHeight w:val="33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Reģistrācijas numurs: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10620B" w:rsidRPr="008E228D" w:rsidTr="00383301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Juridiskā adrese: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10620B" w:rsidRPr="008E228D" w:rsidTr="00383301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Bankas rekvizīti: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10620B" w:rsidRPr="008E228D" w:rsidTr="00383301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lang w:val="lv-LV" w:eastAsia="ru-RU"/>
              </w:rPr>
              <w:t>Cilvēku skaits: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  <w:p w:rsidR="0010620B" w:rsidRPr="008E228D" w:rsidRDefault="0010620B" w:rsidP="001062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</w:tbl>
    <w:p w:rsidR="007D041C" w:rsidRDefault="0010620B" w:rsidP="007D041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  <w:r w:rsidRPr="008E228D">
        <w:rPr>
          <w:rFonts w:ascii="Times New Roman" w:eastAsia="Times New Roman" w:hAnsi="Times New Roman" w:cs="Times New Roman"/>
          <w:noProof/>
          <w:lang w:val="lv-LV" w:eastAsia="ru-RU"/>
        </w:rPr>
        <w:t>Iesniedzot pieteikuma anketu, dalībnieki piekrīt festivāla „Augšdaugava 201</w:t>
      </w:r>
      <w:r w:rsidR="008629CD" w:rsidRPr="008E228D">
        <w:rPr>
          <w:rFonts w:ascii="Times New Roman" w:eastAsia="Times New Roman" w:hAnsi="Times New Roman" w:cs="Times New Roman"/>
          <w:noProof/>
          <w:lang w:val="lv-LV" w:eastAsia="ru-RU"/>
        </w:rPr>
        <w:t>6</w:t>
      </w:r>
      <w:r w:rsidRPr="008E228D">
        <w:rPr>
          <w:rFonts w:ascii="Times New Roman" w:eastAsia="Times New Roman" w:hAnsi="Times New Roman" w:cs="Times New Roman"/>
          <w:noProof/>
          <w:lang w:val="lv-LV" w:eastAsia="ru-RU"/>
        </w:rPr>
        <w:t>” nolikumam,  apliecina tā ievērošanu Festivāla norisēs, kā arī neiebilst, ka Dalībnieka uzstāšanās tiek filmēta un fotografēta, uzņemtais audio, foto, vide</w:t>
      </w:r>
      <w:r w:rsidR="007D041C">
        <w:rPr>
          <w:rFonts w:ascii="Times New Roman" w:eastAsia="Times New Roman" w:hAnsi="Times New Roman" w:cs="Times New Roman"/>
          <w:noProof/>
          <w:lang w:val="lv-LV" w:eastAsia="ru-RU"/>
        </w:rPr>
        <w:t>o materiāls var tikt</w:t>
      </w:r>
      <w:r w:rsidR="00A14C08">
        <w:rPr>
          <w:rFonts w:ascii="Times New Roman" w:eastAsia="Times New Roman" w:hAnsi="Times New Roman" w:cs="Times New Roman"/>
          <w:noProof/>
          <w:lang w:val="lv-LV" w:eastAsia="ru-RU"/>
        </w:rPr>
        <w:t xml:space="preserve"> publiskots. </w:t>
      </w:r>
    </w:p>
    <w:p w:rsidR="00A14C08" w:rsidRDefault="007D041C" w:rsidP="007D041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noProof/>
          <w:lang w:val="lv-LV" w:eastAsia="ru-RU"/>
        </w:rPr>
        <w:tab/>
      </w:r>
      <w:r>
        <w:rPr>
          <w:rFonts w:ascii="Times New Roman" w:eastAsia="Times New Roman" w:hAnsi="Times New Roman" w:cs="Times New Roman"/>
          <w:noProof/>
          <w:lang w:val="lv-LV" w:eastAsia="ru-RU"/>
        </w:rPr>
        <w:tab/>
        <w:t xml:space="preserve">   </w:t>
      </w:r>
      <w:r w:rsidR="005B7B95" w:rsidRPr="0010620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</w:p>
    <w:p w:rsidR="005B7B95" w:rsidRPr="007D041C" w:rsidRDefault="00A14C08" w:rsidP="007D041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bookmarkStart w:id="0" w:name="_GoBack"/>
      <w:bookmarkEnd w:id="0"/>
      <w:r w:rsidR="005B7B95">
        <w:rPr>
          <w:rFonts w:ascii="Times New Roman" w:eastAsia="Times New Roman" w:hAnsi="Times New Roman" w:cs="Times New Roman"/>
          <w:lang w:val="lv-LV" w:eastAsia="lv-LV"/>
        </w:rPr>
        <w:t>3</w:t>
      </w:r>
      <w:r w:rsidR="005B7B95" w:rsidRPr="0010620B">
        <w:rPr>
          <w:rFonts w:ascii="Times New Roman" w:eastAsia="Times New Roman" w:hAnsi="Times New Roman" w:cs="Times New Roman"/>
          <w:lang w:val="lv-LV" w:eastAsia="lv-LV"/>
        </w:rPr>
        <w:t xml:space="preserve">. pielikums </w:t>
      </w:r>
    </w:p>
    <w:p w:rsidR="005B7B95" w:rsidRPr="0010620B" w:rsidRDefault="005B7B95" w:rsidP="005B7B95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10620B">
        <w:rPr>
          <w:rFonts w:ascii="Times New Roman" w:eastAsia="Times New Roman" w:hAnsi="Times New Roman" w:cs="Times New Roman"/>
          <w:lang w:val="lv-LV" w:eastAsia="lv-LV"/>
        </w:rPr>
        <w:t xml:space="preserve">pie Starptautiskā tautas mākslas festivāla </w:t>
      </w:r>
    </w:p>
    <w:p w:rsidR="005B7B95" w:rsidRPr="0010620B" w:rsidRDefault="005B7B95" w:rsidP="005B7B95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10620B">
        <w:rPr>
          <w:rFonts w:ascii="Times New Roman" w:eastAsia="Times New Roman" w:hAnsi="Times New Roman" w:cs="Times New Roman"/>
          <w:lang w:val="lv-LV" w:eastAsia="lv-LV"/>
        </w:rPr>
        <w:t>„</w:t>
      </w:r>
      <w:proofErr w:type="spellStart"/>
      <w:r w:rsidRPr="0010620B">
        <w:rPr>
          <w:rFonts w:ascii="Times New Roman" w:eastAsia="Times New Roman" w:hAnsi="Times New Roman" w:cs="Times New Roman"/>
          <w:lang w:val="lv-LV" w:eastAsia="lv-LV"/>
        </w:rPr>
        <w:t>Augšdaugava</w:t>
      </w:r>
      <w:proofErr w:type="spellEnd"/>
      <w:r w:rsidRPr="0010620B">
        <w:rPr>
          <w:rFonts w:ascii="Times New Roman" w:eastAsia="Times New Roman" w:hAnsi="Times New Roman" w:cs="Times New Roman"/>
          <w:lang w:val="lv-LV" w:eastAsia="lv-LV"/>
        </w:rPr>
        <w:t xml:space="preserve"> 201</w:t>
      </w:r>
      <w:r>
        <w:rPr>
          <w:rFonts w:ascii="Times New Roman" w:eastAsia="Times New Roman" w:hAnsi="Times New Roman" w:cs="Times New Roman"/>
          <w:lang w:val="lv-LV" w:eastAsia="lv-LV"/>
        </w:rPr>
        <w:t>6</w:t>
      </w:r>
      <w:r w:rsidRPr="0010620B">
        <w:rPr>
          <w:rFonts w:ascii="Times New Roman" w:eastAsia="Times New Roman" w:hAnsi="Times New Roman" w:cs="Times New Roman"/>
          <w:lang w:val="lv-LV" w:eastAsia="lv-LV"/>
        </w:rPr>
        <w:t>” Nolikuma</w:t>
      </w:r>
    </w:p>
    <w:p w:rsidR="005B7B95" w:rsidRPr="0010620B" w:rsidRDefault="005B7B95" w:rsidP="005B7B95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 w:eastAsia="lv-LV"/>
        </w:rPr>
      </w:pPr>
    </w:p>
    <w:p w:rsidR="00950C0F" w:rsidRPr="008E228D" w:rsidRDefault="00950C0F" w:rsidP="0095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8D">
        <w:rPr>
          <w:rFonts w:ascii="Times New Roman" w:eastAsia="Times New Roman" w:hAnsi="Times New Roman" w:cs="Times New Roman"/>
          <w:b/>
          <w:lang w:eastAsia="ru-RU"/>
        </w:rPr>
        <w:t>STARPTAUTISKAIS TAUTAS MĀKSLAS FESTIVĀLS„AUGŠDAUGAVA 2016”</w:t>
      </w:r>
    </w:p>
    <w:p w:rsidR="005B7B95" w:rsidRPr="008E228D" w:rsidRDefault="005B7B95" w:rsidP="005B7B9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v-LV" w:eastAsia="lv-LV"/>
        </w:rPr>
      </w:pPr>
      <w:r w:rsidRPr="008E228D">
        <w:rPr>
          <w:rFonts w:ascii="Times New Roman" w:eastAsia="Times New Roman" w:hAnsi="Times New Roman" w:cs="Times New Roman"/>
          <w:lang w:val="lv-LV" w:eastAsia="lv-LV"/>
        </w:rPr>
        <w:t>Pieteikuma anketa</w:t>
      </w:r>
      <w:r>
        <w:rPr>
          <w:rFonts w:ascii="Times New Roman" w:eastAsia="Times New Roman" w:hAnsi="Times New Roman" w:cs="Times New Roman"/>
          <w:lang w:val="lv-LV" w:eastAsia="lv-LV"/>
        </w:rPr>
        <w:t xml:space="preserve">  </w:t>
      </w:r>
      <w:r w:rsidR="00950C0F">
        <w:rPr>
          <w:rFonts w:ascii="Times New Roman" w:eastAsia="Times New Roman" w:hAnsi="Times New Roman" w:cs="Times New Roman"/>
          <w:lang w:val="lv-LV" w:eastAsia="lv-LV"/>
        </w:rPr>
        <w:t>dalībai</w:t>
      </w:r>
    </w:p>
    <w:p w:rsidR="005B7B95" w:rsidRPr="004A0445" w:rsidRDefault="004A0445" w:rsidP="005B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proofErr w:type="gramStart"/>
      <w:r w:rsidRPr="004A0445">
        <w:rPr>
          <w:rFonts w:ascii="Times New Roman" w:eastAsia="Times New Roman" w:hAnsi="Times New Roman" w:cs="Times New Roman"/>
          <w:b/>
          <w:sz w:val="24"/>
          <w:lang w:eastAsia="ru-RU"/>
        </w:rPr>
        <w:t>Slutišķu</w:t>
      </w:r>
      <w:proofErr w:type="spellEnd"/>
      <w:r w:rsidRPr="004A04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950C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="00950C0F">
        <w:rPr>
          <w:rFonts w:ascii="Times New Roman" w:eastAsia="Times New Roman" w:hAnsi="Times New Roman" w:cs="Times New Roman"/>
          <w:b/>
          <w:sz w:val="24"/>
          <w:lang w:eastAsia="ru-RU"/>
        </w:rPr>
        <w:t>Dabas</w:t>
      </w:r>
      <w:proofErr w:type="spellEnd"/>
      <w:proofErr w:type="gramEnd"/>
      <w:r w:rsidR="00950C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un </w:t>
      </w:r>
      <w:proofErr w:type="spellStart"/>
      <w:r w:rsidR="00950C0F">
        <w:rPr>
          <w:rFonts w:ascii="Times New Roman" w:eastAsia="Times New Roman" w:hAnsi="Times New Roman" w:cs="Times New Roman"/>
          <w:b/>
          <w:sz w:val="24"/>
          <w:lang w:eastAsia="ru-RU"/>
        </w:rPr>
        <w:t>kultūras</w:t>
      </w:r>
      <w:proofErr w:type="spellEnd"/>
      <w:r w:rsidR="00950C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="00950C0F">
        <w:rPr>
          <w:rFonts w:ascii="Times New Roman" w:eastAsia="Times New Roman" w:hAnsi="Times New Roman" w:cs="Times New Roman"/>
          <w:b/>
          <w:sz w:val="24"/>
          <w:lang w:eastAsia="ru-RU"/>
        </w:rPr>
        <w:t>studiju</w:t>
      </w:r>
      <w:proofErr w:type="spellEnd"/>
      <w:r w:rsidR="00950C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="00950C0F">
        <w:rPr>
          <w:rFonts w:ascii="Times New Roman" w:eastAsia="Times New Roman" w:hAnsi="Times New Roman" w:cs="Times New Roman"/>
          <w:b/>
          <w:sz w:val="24"/>
          <w:lang w:eastAsia="ru-RU"/>
        </w:rPr>
        <w:t>aplī</w:t>
      </w:r>
      <w:proofErr w:type="spellEnd"/>
      <w:r w:rsidR="00950C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</w:p>
    <w:p w:rsidR="005B7B95" w:rsidRPr="008E228D" w:rsidRDefault="005B7B95" w:rsidP="005B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proofErr w:type="gramStart"/>
      <w:r w:rsidRPr="008E228D">
        <w:rPr>
          <w:rFonts w:ascii="Times New Roman" w:eastAsia="Times New Roman" w:hAnsi="Times New Roman" w:cs="Times New Roman"/>
          <w:b/>
          <w:lang w:eastAsia="ru-RU"/>
        </w:rPr>
        <w:t>Svētdiena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>, 22.</w:t>
      </w:r>
      <w:proofErr w:type="gram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8E228D">
        <w:rPr>
          <w:rFonts w:ascii="Times New Roman" w:eastAsia="Times New Roman" w:hAnsi="Times New Roman" w:cs="Times New Roman"/>
          <w:b/>
          <w:lang w:eastAsia="ru-RU"/>
        </w:rPr>
        <w:t>maijs</w:t>
      </w:r>
      <w:proofErr w:type="spellEnd"/>
      <w:proofErr w:type="gram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B7B95" w:rsidRPr="008E228D" w:rsidRDefault="005B7B95" w:rsidP="005B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228D">
        <w:rPr>
          <w:rFonts w:ascii="Times New Roman" w:eastAsia="Times New Roman" w:hAnsi="Times New Roman" w:cs="Times New Roman"/>
          <w:b/>
          <w:lang w:eastAsia="ru-RU"/>
        </w:rPr>
        <w:t>Daug</w:t>
      </w:r>
      <w:r w:rsidR="00EC7923">
        <w:rPr>
          <w:rFonts w:ascii="Times New Roman" w:eastAsia="Times New Roman" w:hAnsi="Times New Roman" w:cs="Times New Roman"/>
          <w:b/>
          <w:lang w:eastAsia="ru-RU"/>
        </w:rPr>
        <w:t xml:space="preserve">avpils </w:t>
      </w:r>
      <w:proofErr w:type="spellStart"/>
      <w:proofErr w:type="gramStart"/>
      <w:r w:rsidR="00EC7923">
        <w:rPr>
          <w:rFonts w:ascii="Times New Roman" w:eastAsia="Times New Roman" w:hAnsi="Times New Roman" w:cs="Times New Roman"/>
          <w:b/>
          <w:lang w:eastAsia="ru-RU"/>
        </w:rPr>
        <w:t>novads</w:t>
      </w:r>
      <w:proofErr w:type="spellEnd"/>
      <w:r w:rsidR="00EC792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="00EC7923">
        <w:rPr>
          <w:rFonts w:ascii="Times New Roman" w:eastAsia="Times New Roman" w:hAnsi="Times New Roman" w:cs="Times New Roman"/>
          <w:b/>
          <w:lang w:eastAsia="ru-RU"/>
        </w:rPr>
        <w:t>Naujenes</w:t>
      </w:r>
      <w:proofErr w:type="spellEnd"/>
      <w:proofErr w:type="gramEnd"/>
      <w:r w:rsidR="00EC79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EC7923">
        <w:rPr>
          <w:rFonts w:ascii="Times New Roman" w:eastAsia="Times New Roman" w:hAnsi="Times New Roman" w:cs="Times New Roman"/>
          <w:b/>
          <w:lang w:eastAsia="ru-RU"/>
        </w:rPr>
        <w:t>pagasts</w:t>
      </w:r>
      <w:proofErr w:type="spellEnd"/>
      <w:r w:rsidR="00EC792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EC7923">
        <w:rPr>
          <w:rFonts w:ascii="Times New Roman" w:eastAsia="Times New Roman" w:hAnsi="Times New Roman" w:cs="Times New Roman"/>
          <w:b/>
          <w:lang w:eastAsia="ru-RU"/>
        </w:rPr>
        <w:t>Slutišķu</w:t>
      </w:r>
      <w:proofErr w:type="spellEnd"/>
      <w:r w:rsidR="00EC79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EC7923">
        <w:rPr>
          <w:rFonts w:ascii="Times New Roman" w:eastAsia="Times New Roman" w:hAnsi="Times New Roman" w:cs="Times New Roman"/>
          <w:b/>
          <w:lang w:eastAsia="ru-RU"/>
        </w:rPr>
        <w:t>ciems</w:t>
      </w:r>
      <w:proofErr w:type="spellEnd"/>
      <w:r w:rsidRPr="008E2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B7B95" w:rsidRDefault="005B7B95" w:rsidP="005B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  <w:proofErr w:type="spellStart"/>
      <w:proofErr w:type="gramStart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>Lūdzam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/>
          <w:bCs/>
          <w:i/>
          <w:lang w:eastAsia="ru-RU"/>
        </w:rPr>
        <w:t>iesūtīt</w:t>
      </w:r>
      <w:proofErr w:type="spellEnd"/>
      <w:r w:rsidRPr="008E22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E228D">
        <w:rPr>
          <w:rFonts w:ascii="Times New Roman" w:eastAsia="Times New Roman" w:hAnsi="Times New Roman" w:cs="Times New Roman"/>
          <w:bCs/>
          <w:lang w:eastAsia="ru-RU"/>
        </w:rPr>
        <w:t>elektronis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>ki</w:t>
      </w:r>
      <w:proofErr w:type="spell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14" w:history="1">
        <w:r w:rsidRPr="00DB4B93">
          <w:rPr>
            <w:rStyle w:val="Hyperlink"/>
            <w:rFonts w:ascii="Times New Roman" w:eastAsiaTheme="majorEastAsia" w:hAnsi="Times New Roman" w:cs="Times New Roman"/>
            <w:b/>
            <w:bCs/>
            <w:color w:val="auto"/>
            <w:lang w:eastAsia="ru-RU"/>
          </w:rPr>
          <w:t>kultura@dnkp.lv</w:t>
        </w:r>
      </w:hyperlink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B4B93">
        <w:rPr>
          <w:rFonts w:ascii="Times New Roman" w:eastAsia="Times New Roman" w:hAnsi="Times New Roman" w:cs="Times New Roman"/>
          <w:bCs/>
          <w:lang w:eastAsia="ru-RU"/>
        </w:rPr>
        <w:t>līdz</w:t>
      </w:r>
      <w:proofErr w:type="spell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B93">
        <w:rPr>
          <w:rFonts w:ascii="Times New Roman" w:eastAsia="Times New Roman" w:hAnsi="Times New Roman" w:cs="Times New Roman"/>
          <w:bCs/>
          <w:lang w:eastAsia="ru-RU"/>
        </w:rPr>
        <w:t>2016.</w:t>
      </w:r>
      <w:proofErr w:type="gramEnd"/>
      <w:r w:rsidRPr="00DB4B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proofErr w:type="gramStart"/>
      <w:r w:rsidRPr="00DB4B93">
        <w:rPr>
          <w:rFonts w:ascii="Times New Roman" w:eastAsia="Times New Roman" w:hAnsi="Times New Roman" w:cs="Times New Roman"/>
          <w:bCs/>
          <w:lang w:eastAsia="ru-RU"/>
        </w:rPr>
        <w:t>gada</w:t>
      </w:r>
      <w:proofErr w:type="spellEnd"/>
      <w:proofErr w:type="gramEnd"/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D41BD" w:rsidRPr="00DB4B9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B4B93">
        <w:rPr>
          <w:rFonts w:ascii="Times New Roman" w:eastAsia="Times New Roman" w:hAnsi="Times New Roman" w:cs="Times New Roman"/>
          <w:b/>
          <w:bCs/>
          <w:lang w:eastAsia="ru-RU"/>
        </w:rPr>
        <w:t>.maijam</w:t>
      </w:r>
    </w:p>
    <w:p w:rsidR="00950C0F" w:rsidRDefault="00950C0F" w:rsidP="00950C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p w:rsidR="000038C2" w:rsidRPr="00464A6E" w:rsidRDefault="000038C2" w:rsidP="00950C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464A6E">
        <w:rPr>
          <w:rFonts w:ascii="Times New Roman" w:eastAsia="Times New Roman" w:hAnsi="Times New Roman" w:cs="Times New Roman"/>
          <w:b/>
          <w:bCs/>
          <w:lang w:eastAsia="ru-RU"/>
        </w:rPr>
        <w:t>Anketa</w:t>
      </w:r>
      <w:proofErr w:type="spellEnd"/>
      <w:r w:rsidRPr="00464A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D41BD">
        <w:rPr>
          <w:rFonts w:ascii="Times New Roman" w:eastAsia="Times New Roman" w:hAnsi="Times New Roman" w:cs="Times New Roman"/>
          <w:b/>
          <w:bCs/>
          <w:lang w:eastAsia="ru-RU"/>
        </w:rPr>
        <w:t xml:space="preserve">5.-12.klašu </w:t>
      </w:r>
      <w:proofErr w:type="spellStart"/>
      <w:r w:rsidR="001D41BD">
        <w:rPr>
          <w:rFonts w:ascii="Times New Roman" w:eastAsia="Times New Roman" w:hAnsi="Times New Roman" w:cs="Times New Roman"/>
          <w:b/>
          <w:bCs/>
          <w:lang w:eastAsia="ru-RU"/>
        </w:rPr>
        <w:t>audzēkņ</w:t>
      </w:r>
      <w:r w:rsidR="00464A6E" w:rsidRPr="00464A6E">
        <w:rPr>
          <w:rFonts w:ascii="Times New Roman" w:eastAsia="Times New Roman" w:hAnsi="Times New Roman" w:cs="Times New Roman"/>
          <w:b/>
          <w:bCs/>
          <w:lang w:eastAsia="ru-RU"/>
        </w:rPr>
        <w:t>i</w:t>
      </w:r>
      <w:r w:rsidR="001D41BD">
        <w:rPr>
          <w:rFonts w:ascii="Times New Roman" w:eastAsia="Times New Roman" w:hAnsi="Times New Roman" w:cs="Times New Roman"/>
          <w:b/>
          <w:bCs/>
          <w:lang w:eastAsia="ru-RU"/>
        </w:rPr>
        <w:t>e</w:t>
      </w:r>
      <w:r w:rsidR="00464A6E" w:rsidRPr="00464A6E">
        <w:rPr>
          <w:rFonts w:ascii="Times New Roman" w:eastAsia="Times New Roman" w:hAnsi="Times New Roman" w:cs="Times New Roman"/>
          <w:b/>
          <w:bCs/>
          <w:lang w:eastAsia="ru-RU"/>
        </w:rPr>
        <w:t>m</w:t>
      </w:r>
      <w:proofErr w:type="spellEnd"/>
    </w:p>
    <w:p w:rsidR="005B7B95" w:rsidRPr="008E228D" w:rsidRDefault="005B7B95" w:rsidP="00950C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997"/>
        <w:gridCol w:w="3663"/>
      </w:tblGrid>
      <w:tr w:rsidR="005B7B95" w:rsidRPr="008E228D" w:rsidTr="00DB43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5" w:rsidRDefault="00950C0F" w:rsidP="00DB432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Vārds, Uzvārds</w:t>
            </w:r>
          </w:p>
          <w:p w:rsidR="00950C0F" w:rsidRPr="008E228D" w:rsidRDefault="00950C0F" w:rsidP="00DB432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5" w:rsidRPr="008E228D" w:rsidRDefault="005B7B95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50C0F" w:rsidRPr="008E228D" w:rsidTr="00DB43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0F" w:rsidRDefault="00950C0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Izglītības </w:t>
            </w:r>
            <w:r w:rsidR="00882A9A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iestāde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0F" w:rsidRPr="008E228D" w:rsidRDefault="00950C0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50C0F" w:rsidRPr="008E228D" w:rsidTr="00DB43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0F" w:rsidRDefault="00950C0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Klase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0F" w:rsidRPr="008E228D" w:rsidRDefault="00950C0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B7B95" w:rsidRPr="008E228D" w:rsidTr="00DB432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5" w:rsidRPr="00950C0F" w:rsidRDefault="00950C0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950C0F">
              <w:rPr>
                <w:rFonts w:ascii="Times New Roman" w:eastAsia="Times New Roman" w:hAnsi="Times New Roman" w:cs="Times New Roman"/>
                <w:lang w:val="ru-RU" w:eastAsia="ru-RU"/>
              </w:rPr>
              <w:t>Kontakt</w:t>
            </w:r>
            <w:proofErr w:type="spellEnd"/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informācija</w:t>
            </w:r>
          </w:p>
          <w:p w:rsidR="005B7B95" w:rsidRPr="00950C0F" w:rsidRDefault="005B7B95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95" w:rsidRPr="00950C0F" w:rsidRDefault="005B7B95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Tālr.: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95" w:rsidRPr="00950C0F" w:rsidRDefault="005B7B95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e.pasts</w:t>
            </w:r>
            <w:proofErr w:type="spellEnd"/>
          </w:p>
        </w:tc>
      </w:tr>
      <w:tr w:rsidR="00950C0F" w:rsidRPr="008E228D" w:rsidTr="009A1775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0F" w:rsidRPr="003568A8" w:rsidRDefault="003568A8" w:rsidP="0047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Kādus </w:t>
            </w:r>
            <w:r w:rsidR="00C277D0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zinātniski pētnieciskos </w:t>
            </w:r>
            <w:r w:rsidR="00477C9C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darbus ir sagatavojis, tēmas nosaukums, tēmas paskaidrojums </w:t>
            </w:r>
            <w:r w:rsidR="007D288F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                                 </w:t>
            </w:r>
            <w:r w:rsidR="007D288F">
              <w:rPr>
                <w:rFonts w:ascii="Times New Roman" w:eastAsia="Times New Roman" w:hAnsi="Times New Roman" w:cs="Times New Roman"/>
                <w:lang w:val="lv-LV" w:eastAsia="ru-RU"/>
              </w:rPr>
              <w:t>(</w:t>
            </w:r>
            <w:r w:rsidR="00477C9C" w:rsidRPr="007D288F">
              <w:rPr>
                <w:rFonts w:ascii="Times New Roman" w:eastAsia="Times New Roman" w:hAnsi="Times New Roman" w:cs="Times New Roman"/>
                <w:lang w:val="lv-LV" w:eastAsia="ru-RU"/>
              </w:rPr>
              <w:t>ne vairāk kā   5 teikumi).</w:t>
            </w:r>
            <w:r w:rsidR="00477C9C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0F" w:rsidRPr="008E228D" w:rsidRDefault="00950C0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477C9C" w:rsidRPr="008E228D" w:rsidTr="00B23A4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C" w:rsidRPr="003568A8" w:rsidRDefault="00477C9C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Kur </w:t>
            </w:r>
            <w:r w:rsidRPr="00477C9C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zinātniski 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pētnieciskai</w:t>
            </w:r>
            <w:r w:rsidRPr="00477C9C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darbs prezentēts, iegūtie apbalvojumi vai atzinības.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C" w:rsidRPr="008E228D" w:rsidRDefault="00477C9C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5B18A6" w:rsidRPr="005B18A6" w:rsidTr="003F7CD3">
        <w:trPr>
          <w:cantSplit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A6" w:rsidRPr="005B18A6" w:rsidRDefault="005B18A6" w:rsidP="005B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Audzēkņiem līdz 18 gadu  vecumam  v</w:t>
            </w:r>
            <w:r w:rsidRPr="005B18A6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ecāka/aizbildņa atļauja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 piedalīties pasākumā:</w:t>
            </w:r>
          </w:p>
          <w:p w:rsidR="005B18A6" w:rsidRPr="005B18A6" w:rsidRDefault="005B18A6" w:rsidP="005B18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5B18A6">
              <w:rPr>
                <w:rFonts w:ascii="Times New Roman" w:eastAsia="Times New Roman" w:hAnsi="Times New Roman" w:cs="Times New Roman"/>
                <w:i/>
                <w:iCs/>
                <w:lang w:val="lv-LV" w:eastAsia="ru-RU"/>
              </w:rPr>
              <w:t> </w:t>
            </w:r>
          </w:p>
          <w:p w:rsidR="005B18A6" w:rsidRPr="005B18A6" w:rsidRDefault="005B18A6" w:rsidP="005B18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>Es __________________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 xml:space="preserve">, piekrītu, ka mans dēls/meita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______________________________</w:t>
            </w:r>
          </w:p>
          <w:p w:rsidR="005B18A6" w:rsidRPr="005B18A6" w:rsidRDefault="005B18A6" w:rsidP="005B18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ab/>
              <w:t>(vārds, uzvārds)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                                  </w:t>
            </w:r>
            <w:r w:rsidRPr="005B18A6">
              <w:rPr>
                <w:rFonts w:ascii="Times New Roman" w:eastAsia="Times New Roman" w:hAnsi="Times New Roman" w:cs="Times New Roman"/>
                <w:i/>
                <w:lang w:val="lv-LV" w:eastAsia="ru-RU"/>
              </w:rPr>
              <w:t xml:space="preserve">                            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>(vārds, uzvārds)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ab/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ab/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ab/>
            </w:r>
            <w:r w:rsidR="007D288F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p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>iedalās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festivāla “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 w:eastAsia="ru-RU"/>
              </w:rPr>
              <w:t>Augsdaugava</w:t>
            </w:r>
            <w:proofErr w:type="spellEnd"/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2016”  aktivitātē  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</w:t>
            </w:r>
            <w:proofErr w:type="spellStart"/>
            <w:r w:rsidRPr="005B18A6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Slutišķu</w:t>
            </w:r>
            <w:proofErr w:type="spellEnd"/>
            <w:r w:rsidRPr="005B18A6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 Dabas un kultūras studiju </w:t>
            </w:r>
            <w:r w:rsidRPr="005B18A6">
              <w:rPr>
                <w:rFonts w:ascii="Times New Roman" w:eastAsia="Times New Roman" w:hAnsi="Times New Roman" w:cs="Times New Roman"/>
                <w:lang w:val="lv-LV" w:eastAsia="ru-RU"/>
              </w:rPr>
              <w:t>aplī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                    2</w:t>
            </w:r>
            <w:r w:rsidR="007D288F">
              <w:rPr>
                <w:rFonts w:ascii="Times New Roman" w:eastAsia="Times New Roman" w:hAnsi="Times New Roman" w:cs="Times New Roman"/>
                <w:lang w:val="lv-LV" w:eastAsia="ru-RU"/>
              </w:rPr>
              <w:t xml:space="preserve">016.gada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22. maijā. </w:t>
            </w:r>
            <w:r w:rsidR="001D41BD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Tālrunis saziņai ar vecākiem_____________</w:t>
            </w:r>
          </w:p>
          <w:p w:rsidR="00571E17" w:rsidRPr="00571E17" w:rsidRDefault="00571E17" w:rsidP="00571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Neiebilstu, ka </w:t>
            </w:r>
            <w:r w:rsidRPr="00571E17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pasākuma 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laikā </w:t>
            </w:r>
            <w:r w:rsidRPr="00571E17">
              <w:rPr>
                <w:rFonts w:ascii="Times New Roman" w:eastAsia="Times New Roman" w:hAnsi="Times New Roman" w:cs="Times New Roman"/>
                <w:lang w:val="lv-LV" w:eastAsia="ru-RU"/>
              </w:rPr>
              <w:t xml:space="preserve">var  fotografēt  un filmēt manu dēlu/meitu un  publiskot šos attēlus. </w:t>
            </w:r>
          </w:p>
          <w:p w:rsidR="005B18A6" w:rsidRDefault="005B18A6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  <w:p w:rsidR="005B18A6" w:rsidRDefault="00EC7923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Paraksts______________</w:t>
            </w:r>
            <w:r w:rsidR="00571E17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                                    </w:t>
            </w:r>
            <w:r w:rsidR="007D288F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              </w:t>
            </w:r>
            <w:r w:rsidR="00571E17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2016.gada___.______________</w:t>
            </w:r>
          </w:p>
          <w:p w:rsidR="005B18A6" w:rsidRPr="008E228D" w:rsidRDefault="005B18A6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</w:tbl>
    <w:p w:rsidR="007D288F" w:rsidRDefault="007D288F" w:rsidP="005B7B9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7D288F" w:rsidRDefault="007D288F" w:rsidP="005B7B9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7D288F" w:rsidRPr="00464A6E" w:rsidRDefault="007D288F" w:rsidP="007D28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464A6E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r>
        <w:rPr>
          <w:rFonts w:ascii="Times New Roman" w:eastAsia="Times New Roman" w:hAnsi="Times New Roman" w:cs="Times New Roman"/>
          <w:b/>
          <w:bCs/>
          <w:lang w:eastAsia="ru-RU"/>
        </w:rPr>
        <w:t>nketa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skolotājam</w:t>
      </w:r>
      <w:proofErr w:type="spellEnd"/>
    </w:p>
    <w:p w:rsidR="007D288F" w:rsidRPr="008E228D" w:rsidRDefault="007D288F" w:rsidP="007D2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997"/>
        <w:gridCol w:w="3663"/>
      </w:tblGrid>
      <w:tr w:rsidR="007D288F" w:rsidRPr="008E228D" w:rsidTr="00DB43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Default="007D288F" w:rsidP="00DB432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Vārds, Uzvārds</w:t>
            </w:r>
          </w:p>
          <w:p w:rsidR="007D288F" w:rsidRPr="008E228D" w:rsidRDefault="007D288F" w:rsidP="00DB432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Pr="008E228D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D288F" w:rsidRPr="008E228D" w:rsidTr="00DB43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Izglītības  iestāde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Pr="008E228D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D288F" w:rsidRPr="008E228D" w:rsidTr="00DB43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 xml:space="preserve">Priekšmets, ko pasniedz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Pr="008E228D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D288F" w:rsidRPr="008E228D" w:rsidTr="00DB432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Pr="00950C0F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950C0F">
              <w:rPr>
                <w:rFonts w:ascii="Times New Roman" w:eastAsia="Times New Roman" w:hAnsi="Times New Roman" w:cs="Times New Roman"/>
                <w:lang w:val="ru-RU" w:eastAsia="ru-RU"/>
              </w:rPr>
              <w:t>Kontakt</w:t>
            </w:r>
            <w:proofErr w:type="spellEnd"/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informācija</w:t>
            </w:r>
          </w:p>
          <w:p w:rsidR="007D288F" w:rsidRPr="00950C0F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8F" w:rsidRPr="00950C0F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Tālr.: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8F" w:rsidRPr="00950C0F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proofErr w:type="spellStart"/>
            <w:r w:rsidRPr="00950C0F">
              <w:rPr>
                <w:rFonts w:ascii="Times New Roman" w:eastAsia="Times New Roman" w:hAnsi="Times New Roman" w:cs="Times New Roman"/>
                <w:lang w:val="lv-LV" w:eastAsia="ru-RU"/>
              </w:rPr>
              <w:t>e.pasts</w:t>
            </w:r>
            <w:proofErr w:type="spellEnd"/>
          </w:p>
        </w:tc>
      </w:tr>
      <w:tr w:rsidR="007D288F" w:rsidRPr="008E228D" w:rsidTr="00DB432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Pr="003568A8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Kādus skolēnu  zinātniski pētnieciskos darbus ir vadījis, tēmas nosaukums, tēmas paskaidrojums                                   </w:t>
            </w:r>
            <w:r>
              <w:rPr>
                <w:rFonts w:ascii="Times New Roman" w:eastAsia="Times New Roman" w:hAnsi="Times New Roman" w:cs="Times New Roman"/>
                <w:lang w:val="lv-LV" w:eastAsia="ru-RU"/>
              </w:rPr>
              <w:t>(</w:t>
            </w:r>
            <w:r w:rsidRPr="007D288F">
              <w:rPr>
                <w:rFonts w:ascii="Times New Roman" w:eastAsia="Times New Roman" w:hAnsi="Times New Roman" w:cs="Times New Roman"/>
                <w:lang w:val="lv-LV" w:eastAsia="ru-RU"/>
              </w:rPr>
              <w:t>ne vairāk kā   5 teikumi).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Pr="008E228D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7D288F" w:rsidRPr="008E228D" w:rsidTr="00DB432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Pr="003568A8" w:rsidRDefault="007D288F" w:rsidP="007D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Z</w:t>
            </w:r>
            <w:r w:rsidRPr="00477C9C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inātniski </w:t>
            </w:r>
            <w:r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pētnieciskā  darba sasniegumi, iegūtie apbalvojumi vai atzinības.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Pr="008E228D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  <w:tr w:rsidR="007D288F" w:rsidRPr="005B18A6" w:rsidTr="00DB432C">
        <w:trPr>
          <w:cantSplit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F" w:rsidRPr="008E228D" w:rsidRDefault="007D288F" w:rsidP="007D288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lv-LV" w:eastAsia="ru-RU"/>
              </w:rPr>
            </w:pP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Iesniedzo</w:t>
            </w:r>
            <w:r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 xml:space="preserve">t pieteikuma anketu, </w:t>
            </w: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neiebilst</w:t>
            </w:r>
            <w:r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u</w:t>
            </w: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 xml:space="preserve">, ka </w:t>
            </w:r>
            <w:r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mana dalība pasākumā var ti</w:t>
            </w: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 xml:space="preserve">t </w:t>
            </w:r>
            <w:r w:rsidRPr="008E228D">
              <w:rPr>
                <w:rFonts w:ascii="Times New Roman" w:eastAsia="Times New Roman" w:hAnsi="Times New Roman" w:cs="Times New Roman"/>
                <w:noProof/>
                <w:lang w:val="lv-LV" w:eastAsia="ru-RU"/>
              </w:rPr>
              <w:t xml:space="preserve"> filmēta un fotografēta, uzņemtais audio, foto, video materiāls var tikt publiskots.</w:t>
            </w:r>
          </w:p>
          <w:p w:rsidR="007D288F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  <w:p w:rsidR="007D288F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lang w:val="lv-LV" w:eastAsia="ru-RU"/>
              </w:rPr>
              <w:t>Paraksts________________                                      2016.gada___.______________</w:t>
            </w:r>
          </w:p>
          <w:p w:rsidR="007D288F" w:rsidRPr="008E228D" w:rsidRDefault="007D288F" w:rsidP="00DB4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ru-RU"/>
              </w:rPr>
            </w:pPr>
          </w:p>
        </w:tc>
      </w:tr>
    </w:tbl>
    <w:p w:rsidR="007D288F" w:rsidRDefault="007D288F" w:rsidP="007D288F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7D288F" w:rsidRDefault="007D288F" w:rsidP="007D288F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7D288F" w:rsidRDefault="007D288F" w:rsidP="005B7B9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7D288F" w:rsidRDefault="007D288F" w:rsidP="005B7B9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lv-LV" w:eastAsia="ru-RU"/>
        </w:rPr>
      </w:pPr>
    </w:p>
    <w:p w:rsidR="0010620B" w:rsidRPr="005B7B95" w:rsidRDefault="0010620B" w:rsidP="001062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lv-LV"/>
        </w:rPr>
      </w:pPr>
    </w:p>
    <w:p w:rsidR="0010620B" w:rsidRPr="008E228D" w:rsidRDefault="0010620B" w:rsidP="001062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val="lv-LV"/>
        </w:rPr>
      </w:pPr>
    </w:p>
    <w:p w:rsidR="0010620B" w:rsidRPr="008E228D" w:rsidRDefault="0010620B" w:rsidP="001062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val="lv-LV"/>
        </w:rPr>
      </w:pPr>
    </w:p>
    <w:p w:rsidR="0010620B" w:rsidRPr="008E228D" w:rsidRDefault="0010620B" w:rsidP="001062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val="lv-LV"/>
        </w:rPr>
      </w:pPr>
    </w:p>
    <w:p w:rsidR="0010620B" w:rsidRPr="008E228D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lang w:val="lv-LV"/>
        </w:rPr>
      </w:pPr>
    </w:p>
    <w:p w:rsidR="0010620B" w:rsidRPr="008E228D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lang w:val="lv-LV"/>
        </w:rPr>
      </w:pPr>
    </w:p>
    <w:p w:rsidR="0010620B" w:rsidRPr="008E228D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lang w:val="lv-LV"/>
        </w:rPr>
      </w:pPr>
    </w:p>
    <w:p w:rsidR="0010620B" w:rsidRPr="008E228D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lang w:val="lv-LV"/>
        </w:rPr>
      </w:pPr>
    </w:p>
    <w:p w:rsidR="0010620B" w:rsidRPr="008E228D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lang w:val="lv-LV"/>
        </w:rPr>
      </w:pPr>
    </w:p>
    <w:p w:rsidR="0010620B" w:rsidRPr="008E228D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lang w:val="lv-LV"/>
        </w:rPr>
      </w:pPr>
      <w:r w:rsidRPr="008E228D">
        <w:rPr>
          <w:rFonts w:ascii="Times New Roman" w:eastAsia="Times New Roman" w:hAnsi="Times New Roman" w:cs="Times New Roman"/>
          <w:noProof/>
          <w:lang w:val="lv-LV"/>
        </w:rPr>
        <w:tab/>
      </w:r>
    </w:p>
    <w:p w:rsidR="0010620B" w:rsidRPr="008E228D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lang w:val="lv-LV"/>
        </w:rPr>
      </w:pPr>
    </w:p>
    <w:p w:rsidR="0010620B" w:rsidRPr="0010620B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10620B" w:rsidRPr="0010620B" w:rsidRDefault="0010620B" w:rsidP="001062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:rsidR="000B1510" w:rsidRPr="007D288F" w:rsidRDefault="00A14C08">
      <w:pPr>
        <w:rPr>
          <w:lang w:val="lv-LV"/>
        </w:rPr>
      </w:pPr>
    </w:p>
    <w:sectPr w:rsidR="000B1510" w:rsidRPr="007D288F" w:rsidSect="002971D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1DE"/>
    <w:multiLevelType w:val="hybridMultilevel"/>
    <w:tmpl w:val="800CB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569"/>
    <w:multiLevelType w:val="hybridMultilevel"/>
    <w:tmpl w:val="3BB02F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D7FC5"/>
    <w:multiLevelType w:val="hybridMultilevel"/>
    <w:tmpl w:val="0A081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5EE2"/>
    <w:multiLevelType w:val="hybridMultilevel"/>
    <w:tmpl w:val="EF88DCCA"/>
    <w:lvl w:ilvl="0" w:tplc="042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00F71"/>
    <w:multiLevelType w:val="hybridMultilevel"/>
    <w:tmpl w:val="60D41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60DE5"/>
    <w:multiLevelType w:val="hybridMultilevel"/>
    <w:tmpl w:val="ED58D2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7E25"/>
    <w:multiLevelType w:val="hybridMultilevel"/>
    <w:tmpl w:val="B768801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614AF"/>
    <w:multiLevelType w:val="hybridMultilevel"/>
    <w:tmpl w:val="483CAB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F3A96"/>
    <w:multiLevelType w:val="hybridMultilevel"/>
    <w:tmpl w:val="991683F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031588E"/>
    <w:multiLevelType w:val="hybridMultilevel"/>
    <w:tmpl w:val="F0E4E0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8A4F45"/>
    <w:multiLevelType w:val="hybridMultilevel"/>
    <w:tmpl w:val="67689C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B"/>
    <w:rsid w:val="000038C2"/>
    <w:rsid w:val="00043205"/>
    <w:rsid w:val="00043E5F"/>
    <w:rsid w:val="00047564"/>
    <w:rsid w:val="00052103"/>
    <w:rsid w:val="000641ED"/>
    <w:rsid w:val="000A4641"/>
    <w:rsid w:val="0010620B"/>
    <w:rsid w:val="00196FD5"/>
    <w:rsid w:val="001B5FDE"/>
    <w:rsid w:val="001D41BD"/>
    <w:rsid w:val="001E152A"/>
    <w:rsid w:val="001E6B79"/>
    <w:rsid w:val="00211F79"/>
    <w:rsid w:val="00257A42"/>
    <w:rsid w:val="0027340A"/>
    <w:rsid w:val="002D18FA"/>
    <w:rsid w:val="00305A54"/>
    <w:rsid w:val="00337A42"/>
    <w:rsid w:val="003568A8"/>
    <w:rsid w:val="00386C01"/>
    <w:rsid w:val="004179B4"/>
    <w:rsid w:val="00434263"/>
    <w:rsid w:val="004537BA"/>
    <w:rsid w:val="00464A6E"/>
    <w:rsid w:val="00477C9C"/>
    <w:rsid w:val="004848CA"/>
    <w:rsid w:val="004A0445"/>
    <w:rsid w:val="004A1B4C"/>
    <w:rsid w:val="004A2517"/>
    <w:rsid w:val="004C7BF9"/>
    <w:rsid w:val="00562C68"/>
    <w:rsid w:val="00571E17"/>
    <w:rsid w:val="005B18A6"/>
    <w:rsid w:val="005B7B95"/>
    <w:rsid w:val="005C3BA9"/>
    <w:rsid w:val="00630042"/>
    <w:rsid w:val="00682CA8"/>
    <w:rsid w:val="00714E61"/>
    <w:rsid w:val="00723EFD"/>
    <w:rsid w:val="007859BC"/>
    <w:rsid w:val="007C1902"/>
    <w:rsid w:val="007D041C"/>
    <w:rsid w:val="007D288F"/>
    <w:rsid w:val="007E416E"/>
    <w:rsid w:val="00836C15"/>
    <w:rsid w:val="008629CD"/>
    <w:rsid w:val="00882A9A"/>
    <w:rsid w:val="008E228D"/>
    <w:rsid w:val="00914D48"/>
    <w:rsid w:val="00917260"/>
    <w:rsid w:val="00950C0F"/>
    <w:rsid w:val="00957FAF"/>
    <w:rsid w:val="00980F8B"/>
    <w:rsid w:val="00A14C08"/>
    <w:rsid w:val="00A339A3"/>
    <w:rsid w:val="00A8063E"/>
    <w:rsid w:val="00B03541"/>
    <w:rsid w:val="00B17823"/>
    <w:rsid w:val="00B35E6A"/>
    <w:rsid w:val="00B65D09"/>
    <w:rsid w:val="00BA6DEF"/>
    <w:rsid w:val="00C277D0"/>
    <w:rsid w:val="00C57647"/>
    <w:rsid w:val="00C77B60"/>
    <w:rsid w:val="00CC31DA"/>
    <w:rsid w:val="00CE0401"/>
    <w:rsid w:val="00D3030D"/>
    <w:rsid w:val="00D6356C"/>
    <w:rsid w:val="00DB4B93"/>
    <w:rsid w:val="00E51D2D"/>
    <w:rsid w:val="00EB230D"/>
    <w:rsid w:val="00EC7923"/>
    <w:rsid w:val="00ED6ABF"/>
    <w:rsid w:val="00F20E19"/>
    <w:rsid w:val="00F46A40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0B"/>
    <w:pPr>
      <w:spacing w:after="0"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0B"/>
    <w:pPr>
      <w:spacing w:after="0"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uskane@dnkp.lv" TargetMode="External"/><Relationship Id="rId13" Type="http://schemas.openxmlformats.org/officeDocument/2006/relationships/hyperlink" Target="mailto:inta.uskane@dnkp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mc@drp.lv" TargetMode="External"/><Relationship Id="rId12" Type="http://schemas.openxmlformats.org/officeDocument/2006/relationships/hyperlink" Target="mailto:kultura@dnkp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mukane@dnd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a@dnkp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dnkp.lv" TargetMode="External"/><Relationship Id="rId14" Type="http://schemas.openxmlformats.org/officeDocument/2006/relationships/hyperlink" Target="mailto:kultura@dnk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1813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2016-04-05T05:29:00Z</cp:lastPrinted>
  <dcterms:created xsi:type="dcterms:W3CDTF">2016-03-30T13:54:00Z</dcterms:created>
  <dcterms:modified xsi:type="dcterms:W3CDTF">2016-04-05T13:41:00Z</dcterms:modified>
</cp:coreProperties>
</file>